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D9" w:rsidRPr="004061D9" w:rsidRDefault="004061D9" w:rsidP="004061D9">
      <w:pPr>
        <w:spacing w:line="0" w:lineRule="atLeast"/>
        <w:rPr>
          <w:rFonts w:eastAsia="標楷體" w:hAnsi="標楷體"/>
          <w:sz w:val="28"/>
          <w:szCs w:val="28"/>
        </w:rPr>
      </w:pPr>
      <w:r w:rsidRPr="004061D9">
        <w:rPr>
          <w:rFonts w:eastAsia="標楷體" w:hAnsi="標楷體" w:hint="eastAsia"/>
          <w:sz w:val="28"/>
          <w:szCs w:val="28"/>
        </w:rPr>
        <w:t>附</w:t>
      </w:r>
      <w:r w:rsidR="00C16F9D">
        <w:rPr>
          <w:rFonts w:eastAsia="標楷體" w:hAnsi="標楷體" w:hint="eastAsia"/>
          <w:sz w:val="28"/>
          <w:szCs w:val="28"/>
        </w:rPr>
        <w:t>件</w:t>
      </w:r>
    </w:p>
    <w:p w:rsidR="00A76B4A" w:rsidRPr="00D31861" w:rsidRDefault="0053197B" w:rsidP="00D31861">
      <w:pPr>
        <w:jc w:val="center"/>
        <w:rPr>
          <w:rFonts w:eastAsia="標楷體"/>
          <w:sz w:val="40"/>
          <w:szCs w:val="40"/>
        </w:rPr>
      </w:pPr>
      <w:bookmarkStart w:id="0" w:name="_GoBack"/>
      <w:r>
        <w:rPr>
          <w:rFonts w:eastAsia="標楷體" w:hAnsi="標楷體" w:hint="eastAsia"/>
          <w:sz w:val="40"/>
          <w:szCs w:val="40"/>
        </w:rPr>
        <w:t>外交部</w:t>
      </w:r>
      <w:proofErr w:type="gramStart"/>
      <w:r w:rsidR="006E0CFC">
        <w:rPr>
          <w:rFonts w:eastAsia="標楷體" w:hAnsi="標楷體" w:hint="eastAsia"/>
          <w:sz w:val="40"/>
          <w:szCs w:val="40"/>
        </w:rPr>
        <w:t>10</w:t>
      </w:r>
      <w:r w:rsidR="00C37A0A">
        <w:rPr>
          <w:rFonts w:eastAsia="標楷體" w:hAnsi="標楷體" w:hint="eastAsia"/>
          <w:sz w:val="40"/>
          <w:szCs w:val="40"/>
        </w:rPr>
        <w:t>6</w:t>
      </w:r>
      <w:proofErr w:type="gramEnd"/>
      <w:r w:rsidR="006E0CFC">
        <w:rPr>
          <w:rFonts w:eastAsia="標楷體" w:hAnsi="標楷體" w:hint="eastAsia"/>
          <w:sz w:val="40"/>
          <w:szCs w:val="40"/>
        </w:rPr>
        <w:t>年度</w:t>
      </w:r>
      <w:r w:rsidR="0071289E">
        <w:rPr>
          <w:rFonts w:eastAsia="標楷體" w:hAnsi="標楷體" w:hint="eastAsia"/>
          <w:sz w:val="40"/>
          <w:szCs w:val="40"/>
        </w:rPr>
        <w:t>「</w:t>
      </w:r>
      <w:r w:rsidR="00A76B4A" w:rsidRPr="00D31861">
        <w:rPr>
          <w:rFonts w:eastAsia="標楷體" w:hAnsi="標楷體"/>
          <w:sz w:val="40"/>
          <w:szCs w:val="40"/>
        </w:rPr>
        <w:t>臺灣獎助金</w:t>
      </w:r>
      <w:r w:rsidR="0071289E">
        <w:rPr>
          <w:rFonts w:eastAsia="標楷體" w:hAnsi="標楷體" w:hint="eastAsia"/>
          <w:sz w:val="40"/>
          <w:szCs w:val="40"/>
        </w:rPr>
        <w:t>」</w:t>
      </w:r>
      <w:r w:rsidR="00A76B4A" w:rsidRPr="00D31861">
        <w:rPr>
          <w:rFonts w:eastAsia="標楷體" w:hAnsi="標楷體"/>
          <w:sz w:val="40"/>
          <w:szCs w:val="40"/>
        </w:rPr>
        <w:t>作業時程表</w:t>
      </w:r>
      <w:bookmarkEnd w:id="0"/>
    </w:p>
    <w:p w:rsidR="00A76B4A" w:rsidRPr="003C06F7" w:rsidRDefault="00FB12E0" w:rsidP="00D31861">
      <w:pPr>
        <w:jc w:val="right"/>
        <w:rPr>
          <w:rFonts w:eastAsia="標楷體"/>
        </w:rPr>
      </w:pPr>
      <w:r w:rsidRPr="00FB12E0">
        <w:rPr>
          <w:rFonts w:eastAsia="標楷體" w:hAnsi="標楷體" w:hint="eastAsia"/>
        </w:rPr>
        <w:t>10</w:t>
      </w:r>
      <w:r w:rsidR="00106934">
        <w:rPr>
          <w:rFonts w:eastAsia="標楷體" w:hAnsi="標楷體" w:hint="eastAsia"/>
        </w:rPr>
        <w:t>6</w:t>
      </w:r>
      <w:r w:rsidRPr="00FB12E0">
        <w:rPr>
          <w:rFonts w:eastAsia="標楷體" w:hAnsi="標楷體" w:hint="eastAsia"/>
        </w:rPr>
        <w:t>年</w:t>
      </w:r>
      <w:r w:rsidR="009B6B1D">
        <w:rPr>
          <w:rFonts w:eastAsia="標楷體" w:hAnsi="標楷體" w:hint="eastAsia"/>
        </w:rPr>
        <w:t>4</w:t>
      </w:r>
      <w:r w:rsidRPr="00FB12E0">
        <w:rPr>
          <w:rFonts w:eastAsia="標楷體" w:hAnsi="標楷體" w:hint="eastAsia"/>
        </w:rPr>
        <w:t>月</w:t>
      </w:r>
      <w:r w:rsidR="009B6B1D">
        <w:rPr>
          <w:rFonts w:eastAsia="標楷體" w:hAnsi="標楷體" w:hint="eastAsia"/>
        </w:rPr>
        <w:t>6</w:t>
      </w:r>
      <w:r w:rsidRPr="00FB12E0">
        <w:rPr>
          <w:rFonts w:eastAsia="標楷體" w:hAnsi="標楷體" w:hint="eastAsia"/>
        </w:rPr>
        <w:t>日外</w:t>
      </w:r>
      <w:r w:rsidR="000C10D5">
        <w:rPr>
          <w:rFonts w:eastAsia="標楷體" w:hAnsi="標楷體" w:hint="eastAsia"/>
        </w:rPr>
        <w:t>交部</w:t>
      </w:r>
      <w:proofErr w:type="gramStart"/>
      <w:r w:rsidRPr="00FB12E0">
        <w:rPr>
          <w:rFonts w:eastAsia="標楷體" w:hAnsi="標楷體" w:hint="eastAsia"/>
        </w:rPr>
        <w:t>研</w:t>
      </w:r>
      <w:proofErr w:type="gramEnd"/>
      <w:r w:rsidR="000C10D5">
        <w:rPr>
          <w:rFonts w:eastAsia="標楷體" w:hAnsi="標楷體" w:hint="eastAsia"/>
        </w:rPr>
        <w:t>設會</w:t>
      </w:r>
    </w:p>
    <w:tbl>
      <w:tblPr>
        <w:tblStyle w:val="a3"/>
        <w:tblW w:w="102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3780"/>
        <w:gridCol w:w="3420"/>
      </w:tblGrid>
      <w:tr w:rsidR="00A76B4A" w:rsidRPr="00D31861" w:rsidTr="00243A50">
        <w:trPr>
          <w:trHeight w:val="895"/>
          <w:tblHeader/>
        </w:trPr>
        <w:tc>
          <w:tcPr>
            <w:tcW w:w="1440" w:type="dxa"/>
            <w:shd w:val="clear" w:color="auto" w:fill="CCFFCC"/>
            <w:vAlign w:val="center"/>
          </w:tcPr>
          <w:p w:rsidR="00A76B4A" w:rsidRPr="0053750E" w:rsidRDefault="00A76B4A" w:rsidP="0053750E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3750E">
              <w:rPr>
                <w:rFonts w:eastAsia="標楷體" w:hAnsi="標楷體"/>
                <w:b/>
                <w:sz w:val="28"/>
                <w:szCs w:val="28"/>
              </w:rPr>
              <w:t>作業期限</w:t>
            </w:r>
          </w:p>
        </w:tc>
        <w:tc>
          <w:tcPr>
            <w:tcW w:w="1620" w:type="dxa"/>
            <w:shd w:val="clear" w:color="auto" w:fill="CCFFCC"/>
            <w:vAlign w:val="center"/>
          </w:tcPr>
          <w:p w:rsidR="00A76B4A" w:rsidRPr="0053750E" w:rsidRDefault="00A76B4A" w:rsidP="009B6B1D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3750E">
              <w:rPr>
                <w:rFonts w:eastAsia="標楷體" w:hAnsi="標楷體"/>
                <w:b/>
                <w:sz w:val="28"/>
                <w:szCs w:val="28"/>
              </w:rPr>
              <w:t>辦理單位</w:t>
            </w:r>
          </w:p>
        </w:tc>
        <w:tc>
          <w:tcPr>
            <w:tcW w:w="3780" w:type="dxa"/>
            <w:shd w:val="clear" w:color="auto" w:fill="CCFFCC"/>
            <w:vAlign w:val="center"/>
          </w:tcPr>
          <w:p w:rsidR="00A76B4A" w:rsidRPr="0053750E" w:rsidRDefault="00A76B4A" w:rsidP="0053750E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3750E">
              <w:rPr>
                <w:rFonts w:eastAsia="標楷體" w:hAnsi="標楷體"/>
                <w:b/>
                <w:sz w:val="28"/>
                <w:szCs w:val="28"/>
              </w:rPr>
              <w:t>應辦事項</w:t>
            </w:r>
            <w:r w:rsidR="003316D2">
              <w:rPr>
                <w:rFonts w:eastAsia="標楷體" w:hAnsi="標楷體" w:hint="eastAsia"/>
                <w:b/>
                <w:sz w:val="28"/>
                <w:szCs w:val="28"/>
              </w:rPr>
              <w:t>作業流程</w:t>
            </w:r>
          </w:p>
        </w:tc>
        <w:tc>
          <w:tcPr>
            <w:tcW w:w="3420" w:type="dxa"/>
            <w:shd w:val="clear" w:color="auto" w:fill="CCFFCC"/>
            <w:vAlign w:val="center"/>
          </w:tcPr>
          <w:p w:rsidR="00A76B4A" w:rsidRPr="0053750E" w:rsidRDefault="00A76B4A" w:rsidP="0053750E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3750E">
              <w:rPr>
                <w:rFonts w:eastAsia="標楷體" w:hAnsi="標楷體"/>
                <w:b/>
                <w:sz w:val="28"/>
                <w:szCs w:val="28"/>
              </w:rPr>
              <w:t>備註</w:t>
            </w:r>
          </w:p>
        </w:tc>
      </w:tr>
      <w:tr w:rsidR="00A76B4A" w:rsidRPr="003C06F7" w:rsidTr="00B764F7">
        <w:trPr>
          <w:trHeight w:val="872"/>
        </w:trPr>
        <w:tc>
          <w:tcPr>
            <w:tcW w:w="1440" w:type="dxa"/>
            <w:vAlign w:val="center"/>
          </w:tcPr>
          <w:p w:rsidR="00A76B4A" w:rsidRPr="003C06F7" w:rsidRDefault="00A76B4A" w:rsidP="0053750E">
            <w:pPr>
              <w:jc w:val="center"/>
              <w:rPr>
                <w:rFonts w:eastAsia="標楷體"/>
              </w:rPr>
            </w:pPr>
            <w:r w:rsidRPr="003C06F7">
              <w:rPr>
                <w:rFonts w:eastAsia="標楷體"/>
              </w:rPr>
              <w:t>1</w:t>
            </w:r>
            <w:r w:rsidRPr="003C06F7">
              <w:rPr>
                <w:rFonts w:eastAsia="標楷體" w:hAnsi="標楷體"/>
              </w:rPr>
              <w:t>月</w:t>
            </w:r>
            <w:r w:rsidR="003C06F7" w:rsidRPr="003C06F7">
              <w:rPr>
                <w:rFonts w:eastAsia="標楷體" w:hAnsi="標楷體"/>
              </w:rPr>
              <w:t>至</w:t>
            </w:r>
            <w:r w:rsidR="0053197B">
              <w:rPr>
                <w:rFonts w:eastAsia="標楷體" w:hAnsi="標楷體" w:hint="eastAsia"/>
              </w:rPr>
              <w:t>4</w:t>
            </w:r>
            <w:r w:rsidRPr="003C06F7">
              <w:rPr>
                <w:rFonts w:eastAsia="標楷體" w:hAnsi="標楷體"/>
              </w:rPr>
              <w:t>月</w:t>
            </w:r>
          </w:p>
        </w:tc>
        <w:tc>
          <w:tcPr>
            <w:tcW w:w="1620" w:type="dxa"/>
            <w:vAlign w:val="center"/>
          </w:tcPr>
          <w:p w:rsidR="000029A6" w:rsidRDefault="000029A6" w:rsidP="009B6B1D">
            <w:pPr>
              <w:ind w:leftChars="-45" w:left="-108" w:rightChars="-45" w:right="-108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本部、</w:t>
            </w:r>
          </w:p>
          <w:p w:rsidR="00D37911" w:rsidRDefault="00A76B4A" w:rsidP="009B6B1D">
            <w:pPr>
              <w:ind w:leftChars="-45" w:left="-108" w:rightChars="-45" w:right="-108"/>
              <w:jc w:val="center"/>
              <w:rPr>
                <w:rFonts w:eastAsia="標楷體" w:hAnsi="標楷體"/>
              </w:rPr>
            </w:pPr>
            <w:r w:rsidRPr="003C06F7">
              <w:rPr>
                <w:rFonts w:eastAsia="標楷體" w:hAnsi="標楷體"/>
              </w:rPr>
              <w:t>駐外館</w:t>
            </w:r>
            <w:r w:rsidR="002F2CC7">
              <w:rPr>
                <w:rFonts w:eastAsia="標楷體" w:hAnsi="標楷體" w:hint="eastAsia"/>
              </w:rPr>
              <w:t>（處）</w:t>
            </w:r>
            <w:r w:rsidR="00D37911">
              <w:rPr>
                <w:rFonts w:eastAsia="標楷體" w:hAnsi="標楷體" w:hint="eastAsia"/>
              </w:rPr>
              <w:t>、</w:t>
            </w:r>
          </w:p>
          <w:p w:rsidR="00A76B4A" w:rsidRPr="000029A6" w:rsidRDefault="00D37911" w:rsidP="009B6B1D">
            <w:pPr>
              <w:ind w:leftChars="-45" w:left="-108" w:rightChars="-45" w:right="-108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國</w:t>
            </w:r>
            <w:r w:rsidR="00B764F7">
              <w:rPr>
                <w:rFonts w:eastAsia="標楷體" w:hAnsi="標楷體" w:hint="eastAsia"/>
              </w:rPr>
              <w:t>家圖書館</w:t>
            </w:r>
          </w:p>
        </w:tc>
        <w:tc>
          <w:tcPr>
            <w:tcW w:w="3780" w:type="dxa"/>
            <w:vAlign w:val="center"/>
          </w:tcPr>
          <w:p w:rsidR="00A76B4A" w:rsidRPr="003C06F7" w:rsidRDefault="00A76B4A" w:rsidP="003C06F7">
            <w:pPr>
              <w:jc w:val="both"/>
              <w:rPr>
                <w:rFonts w:eastAsia="標楷體"/>
              </w:rPr>
            </w:pPr>
            <w:r w:rsidRPr="003C06F7">
              <w:rPr>
                <w:rFonts w:eastAsia="標楷體" w:hAnsi="標楷體"/>
              </w:rPr>
              <w:t>宣傳工作</w:t>
            </w:r>
          </w:p>
        </w:tc>
        <w:tc>
          <w:tcPr>
            <w:tcW w:w="3420" w:type="dxa"/>
            <w:vAlign w:val="center"/>
          </w:tcPr>
          <w:p w:rsidR="00A76B4A" w:rsidRPr="008524B0" w:rsidRDefault="00D10859" w:rsidP="00B764F7">
            <w:pPr>
              <w:ind w:rightChars="-45" w:right="-108"/>
              <w:rPr>
                <w:rFonts w:eastAsia="標楷體"/>
              </w:rPr>
            </w:pPr>
            <w:r w:rsidRPr="008524B0">
              <w:rPr>
                <w:rFonts w:eastAsia="標楷體" w:hAnsi="標楷體" w:hint="eastAsia"/>
              </w:rPr>
              <w:t>臺</w:t>
            </w:r>
            <w:r w:rsidR="00CB1BD6" w:rsidRPr="008524B0">
              <w:rPr>
                <w:rFonts w:eastAsia="標楷體" w:hAnsi="標楷體" w:hint="eastAsia"/>
              </w:rPr>
              <w:t>灣獎助金</w:t>
            </w:r>
            <w:r w:rsidR="00D37911">
              <w:rPr>
                <w:rFonts w:eastAsia="標楷體" w:hAnsi="標楷體" w:hint="eastAsia"/>
              </w:rPr>
              <w:t>專屬</w:t>
            </w:r>
            <w:r w:rsidR="00CB1BD6" w:rsidRPr="008524B0">
              <w:rPr>
                <w:rFonts w:eastAsia="標楷體" w:hAnsi="標楷體" w:hint="eastAsia"/>
              </w:rPr>
              <w:t>網</w:t>
            </w:r>
            <w:r w:rsidR="006009B7" w:rsidRPr="008524B0">
              <w:rPr>
                <w:rFonts w:eastAsia="標楷體" w:hAnsi="標楷體" w:hint="eastAsia"/>
              </w:rPr>
              <w:t>址</w:t>
            </w:r>
            <w:r w:rsidR="00CB1BD6" w:rsidRPr="008524B0">
              <w:rPr>
                <w:rFonts w:eastAsia="標楷體" w:hAnsi="標楷體" w:hint="eastAsia"/>
              </w:rPr>
              <w:t>：</w:t>
            </w:r>
            <w:hyperlink r:id="rId9" w:history="1">
              <w:r w:rsidR="006009B7" w:rsidRPr="008524B0">
                <w:rPr>
                  <w:rStyle w:val="a4"/>
                  <w:rFonts w:eastAsia="標楷體" w:hAnsi="標楷體" w:hint="eastAsia"/>
                </w:rPr>
                <w:t>http://taiwanfellowship.ncl.edu.tw</w:t>
              </w:r>
            </w:hyperlink>
          </w:p>
        </w:tc>
      </w:tr>
      <w:tr w:rsidR="00A76B4A" w:rsidRPr="003C06F7" w:rsidTr="00B764F7">
        <w:tc>
          <w:tcPr>
            <w:tcW w:w="1440" w:type="dxa"/>
            <w:vAlign w:val="center"/>
          </w:tcPr>
          <w:p w:rsidR="003C06F7" w:rsidRPr="003C06F7" w:rsidRDefault="0053197B" w:rsidP="0053750E">
            <w:pPr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13"/>
                <w:attr w:name="Month" w:val="5"/>
                <w:attr w:name="Day" w:val="1"/>
                <w:attr w:name="IsLunarDate" w:val="False"/>
                <w:attr w:name="IsROCDate" w:val="False"/>
              </w:smartTagPr>
              <w:r>
                <w:rPr>
                  <w:rFonts w:eastAsia="標楷體" w:hAnsi="標楷體" w:hint="eastAsia"/>
                </w:rPr>
                <w:t>5</w:t>
              </w:r>
              <w:r w:rsidR="00A76B4A" w:rsidRPr="003C06F7">
                <w:rPr>
                  <w:rFonts w:eastAsia="標楷體" w:hAnsi="標楷體"/>
                </w:rPr>
                <w:t>月</w:t>
              </w:r>
              <w:r w:rsidR="00A76B4A" w:rsidRPr="003C06F7">
                <w:rPr>
                  <w:rFonts w:eastAsia="標楷體"/>
                </w:rPr>
                <w:t>1</w:t>
              </w:r>
              <w:r w:rsidR="00A76B4A" w:rsidRPr="003C06F7">
                <w:rPr>
                  <w:rFonts w:eastAsia="標楷體" w:hAnsi="標楷體"/>
                </w:rPr>
                <w:t>日</w:t>
              </w:r>
            </w:smartTag>
          </w:p>
          <w:p w:rsidR="003C06F7" w:rsidRPr="003C06F7" w:rsidRDefault="003C06F7" w:rsidP="0053750E">
            <w:pPr>
              <w:jc w:val="center"/>
              <w:rPr>
                <w:rFonts w:eastAsia="標楷體"/>
              </w:rPr>
            </w:pPr>
            <w:r w:rsidRPr="003C06F7">
              <w:rPr>
                <w:rFonts w:eastAsia="標楷體" w:hAnsi="標楷體"/>
              </w:rPr>
              <w:t>至</w:t>
            </w:r>
          </w:p>
          <w:p w:rsidR="00A76B4A" w:rsidRPr="003C06F7" w:rsidRDefault="0053197B" w:rsidP="0053750E">
            <w:pPr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13"/>
                <w:attr w:name="Month" w:val="6"/>
                <w:attr w:name="Day" w:val="30"/>
                <w:attr w:name="IsLunarDate" w:val="False"/>
                <w:attr w:name="IsROCDate" w:val="False"/>
              </w:smartTagPr>
              <w:r>
                <w:rPr>
                  <w:rFonts w:eastAsia="標楷體" w:hAnsi="標楷體" w:hint="eastAsia"/>
                </w:rPr>
                <w:t>6</w:t>
              </w:r>
              <w:r w:rsidR="00A76B4A" w:rsidRPr="003C06F7">
                <w:rPr>
                  <w:rFonts w:eastAsia="標楷體" w:hAnsi="標楷體"/>
                </w:rPr>
                <w:t>月</w:t>
              </w:r>
              <w:r w:rsidR="00A76B4A" w:rsidRPr="003C06F7">
                <w:rPr>
                  <w:rFonts w:eastAsia="標楷體"/>
                </w:rPr>
                <w:t>3</w:t>
              </w:r>
              <w:r>
                <w:rPr>
                  <w:rFonts w:eastAsia="標楷體" w:hint="eastAsia"/>
                </w:rPr>
                <w:t>0</w:t>
              </w:r>
              <w:r w:rsidR="00A76B4A" w:rsidRPr="003C06F7">
                <w:rPr>
                  <w:rFonts w:eastAsia="標楷體" w:hAnsi="標楷體"/>
                </w:rPr>
                <w:t>日</w:t>
              </w:r>
            </w:smartTag>
          </w:p>
        </w:tc>
        <w:tc>
          <w:tcPr>
            <w:tcW w:w="1620" w:type="dxa"/>
            <w:vAlign w:val="center"/>
          </w:tcPr>
          <w:p w:rsidR="00A76B4A" w:rsidRPr="003C06F7" w:rsidRDefault="00A76B4A" w:rsidP="009B6B1D">
            <w:pPr>
              <w:ind w:leftChars="-45" w:left="-108" w:rightChars="-45" w:right="-108"/>
              <w:jc w:val="center"/>
              <w:rPr>
                <w:rFonts w:eastAsia="標楷體"/>
              </w:rPr>
            </w:pPr>
            <w:r w:rsidRPr="003C06F7">
              <w:rPr>
                <w:rFonts w:eastAsia="標楷體" w:hAnsi="標楷體"/>
              </w:rPr>
              <w:t>申請人向駐</w:t>
            </w:r>
            <w:r w:rsidR="008524B0">
              <w:rPr>
                <w:rFonts w:eastAsia="標楷體" w:hAnsi="標楷體" w:hint="eastAsia"/>
              </w:rPr>
              <w:t>外</w:t>
            </w:r>
            <w:r w:rsidRPr="003C06F7">
              <w:rPr>
                <w:rFonts w:eastAsia="標楷體" w:hAnsi="標楷體"/>
              </w:rPr>
              <w:t>館</w:t>
            </w:r>
            <w:r w:rsidR="002F2CC7">
              <w:rPr>
                <w:rFonts w:eastAsia="標楷體" w:hAnsi="標楷體" w:hint="eastAsia"/>
              </w:rPr>
              <w:t>（處）</w:t>
            </w:r>
            <w:r w:rsidRPr="003C06F7">
              <w:rPr>
                <w:rFonts w:eastAsia="標楷體" w:hAnsi="標楷體"/>
              </w:rPr>
              <w:t>提出申請</w:t>
            </w:r>
          </w:p>
        </w:tc>
        <w:tc>
          <w:tcPr>
            <w:tcW w:w="3780" w:type="dxa"/>
            <w:vAlign w:val="center"/>
          </w:tcPr>
          <w:p w:rsidR="002F2CC7" w:rsidRPr="002F2CC7" w:rsidRDefault="002F2CC7" w:rsidP="00D2392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申請作業：</w:t>
            </w:r>
          </w:p>
          <w:p w:rsidR="00A76B4A" w:rsidRPr="006E6AD5" w:rsidRDefault="00DD097D" w:rsidP="00D2392F">
            <w:pPr>
              <w:numPr>
                <w:ilvl w:val="0"/>
                <w:numId w:val="6"/>
              </w:numPr>
              <w:jc w:val="both"/>
              <w:rPr>
                <w:rFonts w:eastAsia="標楷體"/>
              </w:rPr>
            </w:pPr>
            <w:r w:rsidRPr="003C06F7">
              <w:rPr>
                <w:rFonts w:eastAsia="標楷體" w:hAnsi="標楷體"/>
              </w:rPr>
              <w:t>申請必</w:t>
            </w:r>
            <w:r w:rsidR="007A115B">
              <w:rPr>
                <w:rFonts w:eastAsia="標楷體" w:hAnsi="標楷體" w:hint="eastAsia"/>
              </w:rPr>
              <w:t>備</w:t>
            </w:r>
            <w:r w:rsidR="00A76B4A" w:rsidRPr="003C06F7">
              <w:rPr>
                <w:rFonts w:eastAsia="標楷體" w:hAnsi="標楷體"/>
              </w:rPr>
              <w:t>文件：</w:t>
            </w:r>
          </w:p>
          <w:p w:rsidR="006E6AD5" w:rsidRPr="005D2737" w:rsidRDefault="006E6AD5" w:rsidP="0096431C">
            <w:pPr>
              <w:spacing w:line="0" w:lineRule="atLeast"/>
              <w:ind w:leftChars="105" w:left="612" w:rightChars="-20" w:right="-48" w:hanging="360"/>
              <w:jc w:val="both"/>
              <w:rPr>
                <w:rFonts w:eastAsia="標楷體"/>
              </w:rPr>
            </w:pPr>
            <w:r w:rsidRPr="005D2737">
              <w:rPr>
                <w:rFonts w:eastAsia="標楷體"/>
              </w:rPr>
              <w:t>1</w:t>
            </w:r>
            <w:r w:rsidRPr="005D2737">
              <w:rPr>
                <w:rFonts w:eastAsia="標楷體" w:hAnsi="標楷體"/>
              </w:rPr>
              <w:t>、</w:t>
            </w:r>
            <w:r w:rsidRPr="005D2737">
              <w:rPr>
                <w:rFonts w:eastAsia="標楷體"/>
              </w:rPr>
              <w:t>線上列印之申請表。</w:t>
            </w:r>
          </w:p>
          <w:p w:rsidR="006E6AD5" w:rsidRPr="005D2737" w:rsidRDefault="006E6AD5" w:rsidP="0096431C">
            <w:pPr>
              <w:spacing w:line="0" w:lineRule="atLeast"/>
              <w:ind w:leftChars="105" w:left="612" w:rightChars="-20" w:right="-48" w:hanging="360"/>
              <w:jc w:val="both"/>
              <w:rPr>
                <w:rFonts w:eastAsia="標楷體"/>
              </w:rPr>
            </w:pPr>
            <w:r w:rsidRPr="005D2737">
              <w:rPr>
                <w:rFonts w:eastAsia="標楷體"/>
              </w:rPr>
              <w:t>2</w:t>
            </w:r>
            <w:r w:rsidRPr="005D2737">
              <w:rPr>
                <w:rFonts w:eastAsia="標楷體" w:hAnsi="標楷體"/>
              </w:rPr>
              <w:t>、</w:t>
            </w:r>
            <w:r w:rsidRPr="005D2737">
              <w:rPr>
                <w:rFonts w:eastAsia="標楷體"/>
              </w:rPr>
              <w:t>簡歷表（含著作目錄）。</w:t>
            </w:r>
          </w:p>
          <w:p w:rsidR="006E6AD5" w:rsidRPr="005D2737" w:rsidRDefault="006E6AD5" w:rsidP="0096431C">
            <w:pPr>
              <w:spacing w:line="0" w:lineRule="atLeast"/>
              <w:ind w:leftChars="105" w:left="612" w:rightChars="-20" w:right="-48" w:hanging="360"/>
              <w:jc w:val="both"/>
              <w:rPr>
                <w:rFonts w:eastAsia="標楷體"/>
              </w:rPr>
            </w:pPr>
            <w:r w:rsidRPr="005D2737">
              <w:rPr>
                <w:rFonts w:eastAsia="標楷體"/>
              </w:rPr>
              <w:t>3</w:t>
            </w:r>
            <w:r w:rsidRPr="005D2737">
              <w:rPr>
                <w:rFonts w:eastAsia="標楷體" w:hAnsi="標楷體"/>
              </w:rPr>
              <w:t>、</w:t>
            </w:r>
            <w:r w:rsidRPr="005D2737">
              <w:rPr>
                <w:rFonts w:eastAsia="標楷體"/>
              </w:rPr>
              <w:t>研究計畫（以</w:t>
            </w:r>
            <w:r w:rsidRPr="005D2737">
              <w:rPr>
                <w:rFonts w:eastAsia="標楷體"/>
              </w:rPr>
              <w:t>3</w:t>
            </w:r>
            <w:r w:rsidRPr="005D2737">
              <w:rPr>
                <w:rFonts w:eastAsia="標楷體"/>
              </w:rPr>
              <w:t>頁英文為原則，依學術研究體例撰寫）。</w:t>
            </w:r>
          </w:p>
          <w:p w:rsidR="006E6AD5" w:rsidRPr="006E6AD5" w:rsidRDefault="006E6AD5" w:rsidP="0096431C">
            <w:pPr>
              <w:spacing w:line="0" w:lineRule="atLeast"/>
              <w:ind w:leftChars="105" w:left="612" w:hanging="360"/>
              <w:jc w:val="both"/>
              <w:rPr>
                <w:rFonts w:eastAsia="標楷體"/>
              </w:rPr>
            </w:pPr>
            <w:r w:rsidRPr="005D2737">
              <w:rPr>
                <w:rFonts w:eastAsia="標楷體"/>
              </w:rPr>
              <w:t>4</w:t>
            </w:r>
            <w:r w:rsidRPr="005D2737">
              <w:rPr>
                <w:rFonts w:eastAsia="標楷體" w:hAnsi="標楷體"/>
              </w:rPr>
              <w:t>、</w:t>
            </w:r>
            <w:r w:rsidRPr="005D2737">
              <w:rPr>
                <w:rFonts w:eastAsia="標楷體"/>
              </w:rPr>
              <w:t>推薦信兩份或推薦信及任職單位最高</w:t>
            </w:r>
            <w:r w:rsidR="00940479">
              <w:rPr>
                <w:rFonts w:eastAsia="標楷體" w:hAnsi="標楷體"/>
              </w:rPr>
              <w:t>行政主管同意</w:t>
            </w:r>
            <w:r w:rsidR="00940479">
              <w:rPr>
                <w:rFonts w:eastAsia="標楷體" w:hAnsi="標楷體" w:hint="eastAsia"/>
              </w:rPr>
              <w:t>函各</w:t>
            </w:r>
            <w:r w:rsidRPr="006E6AD5">
              <w:rPr>
                <w:rFonts w:eastAsia="標楷體" w:hAnsi="標楷體"/>
              </w:rPr>
              <w:t>乙份。</w:t>
            </w:r>
          </w:p>
          <w:p w:rsidR="00DD097D" w:rsidRPr="003C06F7" w:rsidRDefault="00B37A91" w:rsidP="00D2392F">
            <w:pPr>
              <w:ind w:left="432" w:hangingChars="180" w:hanging="432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二、</w:t>
            </w:r>
            <w:r w:rsidR="000F1996" w:rsidRPr="003C06F7">
              <w:rPr>
                <w:rFonts w:eastAsia="標楷體" w:hAnsi="標楷體"/>
              </w:rPr>
              <w:t>申請人</w:t>
            </w:r>
            <w:r w:rsidR="00352D51">
              <w:rPr>
                <w:rFonts w:eastAsia="標楷體" w:hAnsi="標楷體" w:hint="eastAsia"/>
              </w:rPr>
              <w:t>須於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6"/>
                <w:attr w:name="Year" w:val="2013"/>
              </w:smartTagPr>
              <w:r w:rsidR="00352D51">
                <w:rPr>
                  <w:rFonts w:eastAsia="標楷體" w:hAnsi="標楷體" w:hint="eastAsia"/>
                </w:rPr>
                <w:t>6</w:t>
              </w:r>
              <w:r w:rsidR="00352D51">
                <w:rPr>
                  <w:rFonts w:eastAsia="標楷體" w:hAnsi="標楷體" w:hint="eastAsia"/>
                </w:rPr>
                <w:t>月</w:t>
              </w:r>
              <w:r w:rsidR="00352D51">
                <w:rPr>
                  <w:rFonts w:eastAsia="標楷體" w:hAnsi="標楷體" w:hint="eastAsia"/>
                </w:rPr>
                <w:t>30</w:t>
              </w:r>
              <w:r w:rsidR="00352D51">
                <w:rPr>
                  <w:rFonts w:eastAsia="標楷體" w:hAnsi="標楷體" w:hint="eastAsia"/>
                </w:rPr>
                <w:t>日</w:t>
              </w:r>
            </w:smartTag>
            <w:r w:rsidR="002F2CC7">
              <w:rPr>
                <w:rFonts w:eastAsia="標楷體" w:hAnsi="標楷體" w:hint="eastAsia"/>
              </w:rPr>
              <w:t>以前完成線上申請，並至遲於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7"/>
                <w:attr w:name="Year" w:val="2013"/>
              </w:smartTagPr>
              <w:r w:rsidR="006009B7">
                <w:rPr>
                  <w:rFonts w:eastAsia="標楷體" w:hAnsi="標楷體" w:hint="eastAsia"/>
                </w:rPr>
                <w:t>7</w:t>
              </w:r>
              <w:r w:rsidR="002F2CC7">
                <w:rPr>
                  <w:rFonts w:eastAsia="標楷體" w:hAnsi="標楷體" w:hint="eastAsia"/>
                </w:rPr>
                <w:t>月</w:t>
              </w:r>
              <w:r w:rsidR="006009B7">
                <w:rPr>
                  <w:rFonts w:eastAsia="標楷體" w:hAnsi="標楷體" w:hint="eastAsia"/>
                </w:rPr>
                <w:t>1</w:t>
              </w:r>
              <w:r w:rsidR="002F2CC7">
                <w:rPr>
                  <w:rFonts w:eastAsia="標楷體" w:hAnsi="標楷體" w:hint="eastAsia"/>
                </w:rPr>
                <w:t>日</w:t>
              </w:r>
            </w:smartTag>
            <w:r w:rsidR="002F2CC7">
              <w:rPr>
                <w:rFonts w:eastAsia="標楷體" w:hAnsi="標楷體" w:hint="eastAsia"/>
              </w:rPr>
              <w:t>將完整紙本文件寄至駐館（處）（以郵戳為憑）</w:t>
            </w:r>
            <w:r w:rsidR="00467565">
              <w:rPr>
                <w:rFonts w:eastAsia="標楷體" w:hAnsi="標楷體" w:hint="eastAsia"/>
              </w:rPr>
              <w:t>留</w:t>
            </w:r>
            <w:r w:rsidR="006009B7">
              <w:rPr>
                <w:rFonts w:eastAsia="標楷體" w:hAnsi="標楷體" w:hint="eastAsia"/>
              </w:rPr>
              <w:t>存</w:t>
            </w:r>
            <w:r w:rsidR="00467565">
              <w:rPr>
                <w:rFonts w:eastAsia="標楷體" w:hAnsi="標楷體" w:hint="eastAsia"/>
              </w:rPr>
              <w:t>備查</w:t>
            </w:r>
            <w:r w:rsidR="002F2CC7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420" w:type="dxa"/>
            <w:vAlign w:val="center"/>
          </w:tcPr>
          <w:p w:rsidR="006009B7" w:rsidRPr="008524B0" w:rsidRDefault="003316D2" w:rsidP="00B764F7">
            <w:pPr>
              <w:ind w:rightChars="-45" w:right="-108"/>
              <w:rPr>
                <w:rFonts w:eastAsia="標楷體" w:hAnsi="標楷體"/>
              </w:rPr>
            </w:pPr>
            <w:r w:rsidRPr="008524B0">
              <w:rPr>
                <w:rFonts w:eastAsia="標楷體" w:hAnsi="標楷體" w:hint="eastAsia"/>
              </w:rPr>
              <w:t>申請流程、作業要點規定、常見問答集等，</w:t>
            </w:r>
            <w:r w:rsidR="008A2A59" w:rsidRPr="008524B0">
              <w:rPr>
                <w:rFonts w:eastAsia="標楷體" w:hAnsi="標楷體"/>
              </w:rPr>
              <w:t>請</w:t>
            </w:r>
            <w:r w:rsidRPr="008524B0">
              <w:rPr>
                <w:rFonts w:eastAsia="標楷體" w:hAnsi="標楷體" w:hint="eastAsia"/>
              </w:rPr>
              <w:t>申請人</w:t>
            </w:r>
            <w:r w:rsidR="008A2A59" w:rsidRPr="008524B0">
              <w:rPr>
                <w:rFonts w:eastAsia="標楷體" w:hAnsi="標楷體"/>
              </w:rPr>
              <w:t>參</w:t>
            </w:r>
            <w:r w:rsidRPr="008524B0">
              <w:rPr>
                <w:rFonts w:eastAsia="標楷體" w:hAnsi="標楷體" w:hint="eastAsia"/>
              </w:rPr>
              <w:t>考</w:t>
            </w:r>
            <w:r w:rsidR="00622F18" w:rsidRPr="008524B0">
              <w:rPr>
                <w:rFonts w:eastAsia="標楷體" w:hAnsi="標楷體" w:hint="eastAsia"/>
              </w:rPr>
              <w:t>臺</w:t>
            </w:r>
            <w:r w:rsidR="006009B7" w:rsidRPr="008524B0">
              <w:rPr>
                <w:rFonts w:eastAsia="標楷體" w:hAnsi="標楷體" w:hint="eastAsia"/>
              </w:rPr>
              <w:t>灣獎助金</w:t>
            </w:r>
            <w:r w:rsidR="00CE5E2C">
              <w:rPr>
                <w:rFonts w:eastAsia="標楷體" w:hAnsi="標楷體" w:hint="eastAsia"/>
              </w:rPr>
              <w:t>專屬</w:t>
            </w:r>
            <w:r w:rsidRPr="008524B0">
              <w:rPr>
                <w:rFonts w:eastAsia="標楷體" w:hAnsi="標楷體" w:hint="eastAsia"/>
              </w:rPr>
              <w:t>網址：</w:t>
            </w:r>
            <w:hyperlink r:id="rId10" w:history="1">
              <w:r w:rsidR="006009B7" w:rsidRPr="008524B0">
                <w:rPr>
                  <w:rStyle w:val="a4"/>
                  <w:rFonts w:eastAsia="標楷體" w:hAnsi="標楷體" w:hint="eastAsia"/>
                </w:rPr>
                <w:t>http://taiwanfellowship.ncl.edu.tw</w:t>
              </w:r>
            </w:hyperlink>
          </w:p>
          <w:p w:rsidR="006009B7" w:rsidRPr="00192B92" w:rsidRDefault="006009B7" w:rsidP="00B764F7">
            <w:pPr>
              <w:ind w:rightChars="-45" w:right="-108"/>
              <w:rPr>
                <w:rFonts w:eastAsia="標楷體" w:hAnsi="標楷體"/>
              </w:rPr>
            </w:pPr>
            <w:r w:rsidRPr="00192B92">
              <w:rPr>
                <w:rFonts w:eastAsia="標楷體" w:hAnsi="標楷體" w:hint="eastAsia"/>
              </w:rPr>
              <w:t>點選</w:t>
            </w:r>
          </w:p>
          <w:p w:rsidR="006009B7" w:rsidRDefault="006009B7" w:rsidP="00B764F7">
            <w:pPr>
              <w:ind w:rightChars="-45" w:right="-108"/>
              <w:rPr>
                <w:rFonts w:eastAsia="標楷體" w:hAnsi="標楷體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eastAsia="標楷體" w:hAnsi="標楷體" w:hint="eastAsia"/>
                  </w:rPr>
                  <w:t>Taiwan</w:t>
                </w:r>
              </w:smartTag>
            </w:smartTag>
            <w:r>
              <w:rPr>
                <w:rFonts w:eastAsia="標楷體" w:hAnsi="標楷體" w:hint="eastAsia"/>
              </w:rPr>
              <w:t xml:space="preserve"> Fellowship/</w:t>
            </w:r>
          </w:p>
          <w:p w:rsidR="00A76B4A" w:rsidRPr="003C06F7" w:rsidRDefault="006009B7" w:rsidP="00B764F7">
            <w:pPr>
              <w:ind w:rightChars="-45" w:right="-108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apply/</w:t>
            </w:r>
            <w:r>
              <w:rPr>
                <w:rFonts w:eastAsia="標楷體" w:hAnsi="標楷體"/>
              </w:rPr>
              <w:t>application</w:t>
            </w:r>
            <w:r>
              <w:rPr>
                <w:rFonts w:eastAsia="標楷體" w:hAnsi="標楷體" w:hint="eastAsia"/>
              </w:rPr>
              <w:t xml:space="preserve"> Procedure</w:t>
            </w:r>
          </w:p>
        </w:tc>
      </w:tr>
      <w:tr w:rsidR="00A76B4A" w:rsidRPr="003C06F7" w:rsidTr="00B764F7">
        <w:tc>
          <w:tcPr>
            <w:tcW w:w="1440" w:type="dxa"/>
            <w:vAlign w:val="center"/>
          </w:tcPr>
          <w:p w:rsidR="006E4B22" w:rsidRDefault="006E4B22" w:rsidP="0053750E">
            <w:pPr>
              <w:jc w:val="center"/>
              <w:rPr>
                <w:rFonts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7"/>
                <w:attr w:name="Year" w:val="2013"/>
              </w:smartTagPr>
              <w:r>
                <w:rPr>
                  <w:rFonts w:eastAsia="標楷體" w:hAnsi="標楷體" w:hint="eastAsia"/>
                </w:rPr>
                <w:t>7</w:t>
              </w:r>
              <w:r w:rsidR="00936F6C" w:rsidRPr="003C06F7">
                <w:rPr>
                  <w:rFonts w:eastAsia="標楷體" w:hAnsi="標楷體"/>
                </w:rPr>
                <w:t>月</w:t>
              </w:r>
              <w:r w:rsidR="005506AA">
                <w:rPr>
                  <w:rFonts w:eastAsia="標楷體" w:hAnsi="標楷體" w:hint="eastAsia"/>
                </w:rPr>
                <w:t>1</w:t>
              </w:r>
              <w:r w:rsidR="009A1AFB">
                <w:rPr>
                  <w:rFonts w:eastAsia="標楷體" w:hAnsi="標楷體" w:hint="eastAsia"/>
                </w:rPr>
                <w:t>0</w:t>
              </w:r>
              <w:r w:rsidR="00936F6C" w:rsidRPr="003C06F7">
                <w:rPr>
                  <w:rFonts w:eastAsia="標楷體" w:hAnsi="標楷體"/>
                </w:rPr>
                <w:t>日</w:t>
              </w:r>
            </w:smartTag>
          </w:p>
          <w:p w:rsidR="00747ECB" w:rsidRPr="003C06F7" w:rsidRDefault="00747ECB" w:rsidP="0053750E">
            <w:pPr>
              <w:jc w:val="center"/>
              <w:rPr>
                <w:rFonts w:eastAsia="標楷體"/>
              </w:rPr>
            </w:pPr>
            <w:r w:rsidRPr="003C06F7">
              <w:rPr>
                <w:rFonts w:eastAsia="標楷體" w:hAnsi="標楷體"/>
              </w:rPr>
              <w:t>以前</w:t>
            </w:r>
          </w:p>
        </w:tc>
        <w:tc>
          <w:tcPr>
            <w:tcW w:w="1620" w:type="dxa"/>
            <w:vAlign w:val="center"/>
          </w:tcPr>
          <w:p w:rsidR="00A76B4A" w:rsidRPr="003C06F7" w:rsidRDefault="00DD097D" w:rsidP="009B6B1D">
            <w:pPr>
              <w:jc w:val="center"/>
              <w:rPr>
                <w:rFonts w:eastAsia="標楷體"/>
              </w:rPr>
            </w:pPr>
            <w:r w:rsidRPr="003C06F7">
              <w:rPr>
                <w:rFonts w:eastAsia="標楷體" w:hAnsi="標楷體"/>
              </w:rPr>
              <w:t>駐外館</w:t>
            </w:r>
            <w:r w:rsidR="002F2CC7">
              <w:rPr>
                <w:rFonts w:eastAsia="標楷體" w:hAnsi="標楷體" w:hint="eastAsia"/>
              </w:rPr>
              <w:t>（處）</w:t>
            </w:r>
          </w:p>
        </w:tc>
        <w:tc>
          <w:tcPr>
            <w:tcW w:w="3780" w:type="dxa"/>
            <w:vAlign w:val="center"/>
          </w:tcPr>
          <w:p w:rsidR="002F2CC7" w:rsidRPr="002F2CC7" w:rsidRDefault="002F2CC7" w:rsidP="002F2CC7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初審作業：</w:t>
            </w:r>
          </w:p>
          <w:p w:rsidR="005506AA" w:rsidRPr="005506AA" w:rsidRDefault="00B37A91" w:rsidP="00B37A91">
            <w:pPr>
              <w:ind w:left="432" w:hangingChars="180" w:hanging="432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一、</w:t>
            </w:r>
            <w:r w:rsidR="002F2CC7">
              <w:rPr>
                <w:rFonts w:eastAsia="標楷體" w:hAnsi="標楷體" w:hint="eastAsia"/>
              </w:rPr>
              <w:t>駐外館（處）</w:t>
            </w:r>
            <w:r w:rsidR="00747ECB" w:rsidRPr="003C06F7">
              <w:rPr>
                <w:rFonts w:eastAsia="標楷體" w:hAnsi="標楷體"/>
              </w:rPr>
              <w:t>審查</w:t>
            </w:r>
            <w:r w:rsidR="00841D3D">
              <w:rPr>
                <w:rFonts w:eastAsia="標楷體" w:hAnsi="標楷體" w:hint="eastAsia"/>
              </w:rPr>
              <w:t>申請人</w:t>
            </w:r>
            <w:r w:rsidR="00B764F7">
              <w:rPr>
                <w:rFonts w:eastAsia="標楷體" w:hAnsi="標楷體" w:hint="eastAsia"/>
              </w:rPr>
              <w:t>之</w:t>
            </w:r>
            <w:r w:rsidR="00747ECB" w:rsidRPr="003C06F7">
              <w:rPr>
                <w:rFonts w:eastAsia="標楷體" w:hAnsi="標楷體"/>
              </w:rPr>
              <w:t>文件是否齊備</w:t>
            </w:r>
            <w:r w:rsidR="007A115B">
              <w:rPr>
                <w:rFonts w:eastAsia="標楷體" w:hAnsi="標楷體" w:hint="eastAsia"/>
              </w:rPr>
              <w:t>。</w:t>
            </w:r>
          </w:p>
          <w:p w:rsidR="00841D3D" w:rsidRPr="00841D3D" w:rsidRDefault="00B37A91" w:rsidP="00B37A91">
            <w:pPr>
              <w:ind w:left="432" w:hangingChars="180" w:hanging="432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二、</w:t>
            </w:r>
            <w:r w:rsidR="001661A8">
              <w:rPr>
                <w:rFonts w:eastAsia="標楷體" w:hAnsi="標楷體" w:hint="eastAsia"/>
              </w:rPr>
              <w:t>駐外館</w:t>
            </w:r>
            <w:r w:rsidR="002F2CC7">
              <w:rPr>
                <w:rFonts w:eastAsia="標楷體" w:hAnsi="標楷體" w:hint="eastAsia"/>
              </w:rPr>
              <w:t>（處）</w:t>
            </w:r>
            <w:r w:rsidR="001661A8">
              <w:rPr>
                <w:rFonts w:eastAsia="標楷體" w:hAnsi="標楷體" w:hint="eastAsia"/>
              </w:rPr>
              <w:t>就申請人學經歷、</w:t>
            </w:r>
            <w:r w:rsidR="006009B7">
              <w:rPr>
                <w:rFonts w:eastAsia="標楷體" w:hAnsi="標楷體" w:hint="eastAsia"/>
              </w:rPr>
              <w:t>研究計畫之題目及</w:t>
            </w:r>
            <w:r w:rsidR="001661A8">
              <w:rPr>
                <w:rFonts w:eastAsia="標楷體" w:hAnsi="標楷體" w:hint="eastAsia"/>
              </w:rPr>
              <w:t>學術品質</w:t>
            </w:r>
            <w:r w:rsidR="00841D3D">
              <w:rPr>
                <w:rFonts w:eastAsia="標楷體" w:hAnsi="標楷體" w:hint="eastAsia"/>
              </w:rPr>
              <w:t>等，進行初步審核並排序評定擬推薦人選。</w:t>
            </w:r>
          </w:p>
          <w:p w:rsidR="00747ECB" w:rsidRPr="003C06F7" w:rsidRDefault="00B37A91" w:rsidP="00C37A0A">
            <w:pPr>
              <w:ind w:left="432" w:hangingChars="180" w:hanging="432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三、</w:t>
            </w:r>
            <w:r w:rsidR="00841D3D">
              <w:rPr>
                <w:rFonts w:eastAsia="標楷體" w:hAnsi="標楷體" w:hint="eastAsia"/>
              </w:rPr>
              <w:t>駐外館</w:t>
            </w:r>
            <w:r w:rsidR="002F2CC7">
              <w:rPr>
                <w:rFonts w:eastAsia="標楷體" w:hAnsi="標楷體" w:hint="eastAsia"/>
              </w:rPr>
              <w:t>（處）須於</w:t>
            </w:r>
            <w:smartTag w:uri="urn:schemas-microsoft-com:office:smarttags" w:element="chsdate">
              <w:smartTagPr>
                <w:attr w:name="Year" w:val="2013"/>
                <w:attr w:name="Month" w:val="7"/>
                <w:attr w:name="Day" w:val="1"/>
                <w:attr w:name="IsLunarDate" w:val="False"/>
                <w:attr w:name="IsROCDate" w:val="False"/>
              </w:smartTagPr>
              <w:r w:rsidR="002F2CC7">
                <w:rPr>
                  <w:rFonts w:eastAsia="標楷體" w:hAnsi="標楷體" w:hint="eastAsia"/>
                </w:rPr>
                <w:t>7</w:t>
              </w:r>
              <w:r w:rsidR="002F2CC7">
                <w:rPr>
                  <w:rFonts w:eastAsia="標楷體" w:hAnsi="標楷體" w:hint="eastAsia"/>
                </w:rPr>
                <w:t>月</w:t>
              </w:r>
              <w:r w:rsidR="002F2CC7">
                <w:rPr>
                  <w:rFonts w:eastAsia="標楷體" w:hAnsi="標楷體" w:hint="eastAsia"/>
                </w:rPr>
                <w:t>1</w:t>
              </w:r>
              <w:r w:rsidR="002F2CC7">
                <w:rPr>
                  <w:rFonts w:eastAsia="標楷體" w:hAnsi="標楷體" w:hint="eastAsia"/>
                </w:rPr>
                <w:t>日</w:t>
              </w:r>
            </w:smartTag>
            <w:r w:rsidR="002F2CC7">
              <w:rPr>
                <w:rFonts w:eastAsia="標楷體" w:hAnsi="標楷體" w:hint="eastAsia"/>
              </w:rPr>
              <w:t>至</w:t>
            </w:r>
            <w:r w:rsidR="002F2CC7">
              <w:rPr>
                <w:rFonts w:eastAsia="標楷體" w:hAnsi="標楷體" w:hint="eastAsia"/>
              </w:rPr>
              <w:t>1</w:t>
            </w:r>
            <w:r w:rsidR="00622F18">
              <w:rPr>
                <w:rFonts w:eastAsia="標楷體" w:hAnsi="標楷體" w:hint="eastAsia"/>
              </w:rPr>
              <w:t>0</w:t>
            </w:r>
            <w:r w:rsidR="002F2CC7">
              <w:rPr>
                <w:rFonts w:eastAsia="標楷體" w:hAnsi="標楷體" w:hint="eastAsia"/>
              </w:rPr>
              <w:t>日間，</w:t>
            </w:r>
            <w:r w:rsidR="006009B7">
              <w:rPr>
                <w:rFonts w:eastAsia="標楷體" w:hAnsi="標楷體" w:hint="eastAsia"/>
              </w:rPr>
              <w:t>以駐外館（處）之帳號</w:t>
            </w:r>
            <w:r w:rsidR="002F2CC7">
              <w:rPr>
                <w:rFonts w:eastAsia="標楷體" w:hAnsi="標楷體" w:hint="eastAsia"/>
              </w:rPr>
              <w:t>登</w:t>
            </w:r>
            <w:r w:rsidR="006009B7">
              <w:rPr>
                <w:rFonts w:eastAsia="標楷體" w:hAnsi="標楷體" w:hint="eastAsia"/>
              </w:rPr>
              <w:t>入</w:t>
            </w:r>
            <w:r w:rsidR="00D10859">
              <w:rPr>
                <w:rFonts w:eastAsia="標楷體" w:hAnsi="標楷體" w:hint="eastAsia"/>
              </w:rPr>
              <w:t>臺</w:t>
            </w:r>
            <w:r w:rsidR="002F2CC7">
              <w:rPr>
                <w:rFonts w:eastAsia="標楷體" w:hAnsi="標楷體" w:hint="eastAsia"/>
              </w:rPr>
              <w:t>灣獎助金網頁後台作業系統，填寫申請者之申請表內「</w:t>
            </w:r>
            <w:r w:rsidR="002F2CC7" w:rsidRPr="00551AF9">
              <w:rPr>
                <w:rFonts w:eastAsia="標楷體" w:hAnsi="標楷體" w:hint="eastAsia"/>
                <w:b/>
              </w:rPr>
              <w:t>外館推薦理由</w:t>
            </w:r>
            <w:r w:rsidR="002F2CC7">
              <w:rPr>
                <w:rFonts w:eastAsia="標楷體" w:hAnsi="標楷體" w:hint="eastAsia"/>
              </w:rPr>
              <w:t>」、「</w:t>
            </w:r>
            <w:r w:rsidR="002F2CC7" w:rsidRPr="00551AF9">
              <w:rPr>
                <w:rFonts w:eastAsia="標楷體" w:hAnsi="標楷體" w:hint="eastAsia"/>
                <w:b/>
              </w:rPr>
              <w:t>外館推薦名次</w:t>
            </w:r>
            <w:r w:rsidR="002F2CC7">
              <w:rPr>
                <w:rFonts w:eastAsia="標楷體" w:hAnsi="標楷體" w:hint="eastAsia"/>
              </w:rPr>
              <w:t>」</w:t>
            </w:r>
            <w:r w:rsidR="00C77C12">
              <w:rPr>
                <w:rFonts w:eastAsia="標楷體" w:hAnsi="標楷體" w:hint="eastAsia"/>
              </w:rPr>
              <w:t>等欄位。</w:t>
            </w:r>
            <w:r w:rsidR="00C77C12" w:rsidRPr="008524B0">
              <w:rPr>
                <w:rFonts w:eastAsia="標楷體" w:hAnsi="標楷體" w:hint="eastAsia"/>
              </w:rPr>
              <w:t>操作流程請</w:t>
            </w:r>
            <w:r w:rsidR="00C37A0A">
              <w:rPr>
                <w:rFonts w:eastAsia="標楷體" w:hAnsi="標楷體" w:hint="eastAsia"/>
              </w:rPr>
              <w:t>點</w:t>
            </w:r>
            <w:r w:rsidR="00551AF9" w:rsidRPr="008524B0">
              <w:rPr>
                <w:rFonts w:eastAsia="標楷體" w:hAnsi="標楷體" w:hint="eastAsia"/>
              </w:rPr>
              <w:t>入</w:t>
            </w:r>
            <w:hyperlink r:id="rId11" w:history="1">
              <w:r w:rsidR="00C77C12" w:rsidRPr="008524B0">
                <w:rPr>
                  <w:rStyle w:val="a4"/>
                  <w:rFonts w:eastAsia="標楷體" w:hAnsi="標楷體" w:hint="eastAsia"/>
                </w:rPr>
                <w:t>http://taiwanfellowship.ncl.edu.tw/manage</w:t>
              </w:r>
            </w:hyperlink>
            <w:r w:rsidR="00C77C12" w:rsidRPr="008524B0">
              <w:rPr>
                <w:rFonts w:eastAsia="標楷體" w:hAnsi="標楷體" w:hint="eastAsia"/>
              </w:rPr>
              <w:t>（含流程教學）</w:t>
            </w:r>
            <w:r w:rsidR="00C77C12" w:rsidRPr="008524B0">
              <w:rPr>
                <w:rFonts w:ascii="標楷體" w:eastAsia="標楷體" w:hAnsi="標楷體" w:hint="eastAsia"/>
              </w:rPr>
              <w:t>。</w:t>
            </w:r>
            <w:r w:rsidR="00C77C12" w:rsidRPr="008524B0">
              <w:rPr>
                <w:rFonts w:eastAsia="標楷體" w:hAnsi="標楷體" w:hint="eastAsia"/>
              </w:rPr>
              <w:t>駐</w:t>
            </w:r>
            <w:r w:rsidR="008524B0">
              <w:rPr>
                <w:rFonts w:eastAsia="標楷體" w:hAnsi="標楷體" w:hint="eastAsia"/>
              </w:rPr>
              <w:lastRenderedPageBreak/>
              <w:t>外</w:t>
            </w:r>
            <w:r w:rsidR="00C77C12" w:rsidRPr="008524B0">
              <w:rPr>
                <w:rFonts w:eastAsia="標楷體" w:hAnsi="標楷體" w:hint="eastAsia"/>
              </w:rPr>
              <w:t>館（處）亦可於申請期間隨時登</w:t>
            </w:r>
            <w:r w:rsidR="006009B7" w:rsidRPr="008524B0">
              <w:rPr>
                <w:rFonts w:eastAsia="標楷體" w:hAnsi="標楷體" w:hint="eastAsia"/>
              </w:rPr>
              <w:t>入</w:t>
            </w:r>
            <w:r w:rsidR="00C77C12" w:rsidRPr="008524B0">
              <w:rPr>
                <w:rFonts w:eastAsia="標楷體" w:hAnsi="標楷體" w:hint="eastAsia"/>
              </w:rPr>
              <w:t>查詢、列印申請人資料。</w:t>
            </w:r>
          </w:p>
          <w:p w:rsidR="00841D3D" w:rsidRPr="003C06F7" w:rsidRDefault="00B37A91" w:rsidP="00B37A91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四、</w:t>
            </w:r>
            <w:r w:rsidR="00086986">
              <w:rPr>
                <w:rFonts w:eastAsia="標楷體" w:hAnsi="標楷體" w:hint="eastAsia"/>
              </w:rPr>
              <w:t>推薦名單</w:t>
            </w:r>
            <w:r w:rsidR="00841D3D">
              <w:rPr>
                <w:rFonts w:eastAsia="標楷體" w:hAnsi="標楷體" w:hint="eastAsia"/>
              </w:rPr>
              <w:t>以</w:t>
            </w:r>
            <w:r w:rsidR="007A115B">
              <w:rPr>
                <w:rFonts w:eastAsia="標楷體" w:hAnsi="標楷體"/>
              </w:rPr>
              <w:t>電報</w:t>
            </w:r>
            <w:r w:rsidR="007A115B">
              <w:rPr>
                <w:rFonts w:eastAsia="標楷體" w:hAnsi="標楷體" w:hint="eastAsia"/>
              </w:rPr>
              <w:t>報</w:t>
            </w:r>
            <w:r w:rsidR="00841D3D">
              <w:rPr>
                <w:rFonts w:eastAsia="標楷體" w:hAnsi="標楷體" w:hint="eastAsia"/>
              </w:rPr>
              <w:t>部</w:t>
            </w:r>
            <w:r w:rsidR="000F1996" w:rsidRPr="003C06F7">
              <w:rPr>
                <w:rFonts w:eastAsia="標楷體" w:hAnsi="標楷體"/>
              </w:rPr>
              <w:t>即可</w:t>
            </w:r>
            <w:r w:rsidR="00841D3D">
              <w:rPr>
                <w:rFonts w:eastAsia="標楷體" w:hAnsi="標楷體" w:hint="eastAsia"/>
              </w:rPr>
              <w:t>。</w:t>
            </w:r>
          </w:p>
        </w:tc>
        <w:tc>
          <w:tcPr>
            <w:tcW w:w="3420" w:type="dxa"/>
            <w:vAlign w:val="center"/>
          </w:tcPr>
          <w:p w:rsidR="00A76B4A" w:rsidRPr="00192B92" w:rsidRDefault="00192B92" w:rsidP="00192B92">
            <w:pPr>
              <w:ind w:left="252" w:hangingChars="105" w:hanging="252"/>
              <w:jc w:val="both"/>
              <w:rPr>
                <w:rFonts w:eastAsia="標楷體"/>
              </w:rPr>
            </w:pPr>
            <w:r w:rsidRPr="00192B92">
              <w:rPr>
                <w:rFonts w:eastAsia="標楷體"/>
              </w:rPr>
              <w:lastRenderedPageBreak/>
              <w:t>1</w:t>
            </w:r>
            <w:r w:rsidRPr="00192B92">
              <w:rPr>
                <w:rFonts w:eastAsia="標楷體" w:hAnsi="標楷體"/>
              </w:rPr>
              <w:t>、</w:t>
            </w:r>
            <w:r w:rsidR="00086986" w:rsidRPr="00A56066">
              <w:rPr>
                <w:rFonts w:eastAsia="標楷體"/>
                <w:b/>
              </w:rPr>
              <w:t>申請文件之正本</w:t>
            </w:r>
            <w:r w:rsidR="00B764F7">
              <w:rPr>
                <w:rFonts w:eastAsia="標楷體" w:hint="eastAsia"/>
                <w:b/>
              </w:rPr>
              <w:t>（完整紙本）</w:t>
            </w:r>
            <w:r w:rsidR="00086986" w:rsidRPr="00A56066">
              <w:rPr>
                <w:rFonts w:eastAsia="標楷體"/>
                <w:b/>
              </w:rPr>
              <w:t>請留存外館，無須函送本部</w:t>
            </w:r>
            <w:r w:rsidR="00E01C49" w:rsidRPr="00192B92">
              <w:rPr>
                <w:rFonts w:eastAsia="標楷體"/>
              </w:rPr>
              <w:t>。</w:t>
            </w:r>
          </w:p>
          <w:p w:rsidR="00E01C49" w:rsidRPr="00E01C49" w:rsidRDefault="00192B92" w:rsidP="00192B92">
            <w:pPr>
              <w:ind w:left="252" w:hangingChars="105" w:hanging="252"/>
              <w:jc w:val="both"/>
              <w:rPr>
                <w:rFonts w:eastAsia="標楷體"/>
              </w:rPr>
            </w:pPr>
            <w:r w:rsidRPr="00192B92">
              <w:rPr>
                <w:rFonts w:eastAsia="標楷體"/>
              </w:rPr>
              <w:t>2</w:t>
            </w:r>
            <w:r w:rsidRPr="00192B92">
              <w:rPr>
                <w:rFonts w:eastAsia="標楷體" w:hAnsi="標楷體"/>
              </w:rPr>
              <w:t>、</w:t>
            </w:r>
            <w:r w:rsidRPr="00A56066">
              <w:rPr>
                <w:rFonts w:eastAsia="標楷體" w:hAnsi="標楷體"/>
                <w:b/>
              </w:rPr>
              <w:t>駐館</w:t>
            </w:r>
            <w:r w:rsidR="00B764F7">
              <w:rPr>
                <w:rFonts w:eastAsia="標楷體" w:hAnsi="標楷體" w:hint="eastAsia"/>
                <w:b/>
              </w:rPr>
              <w:t>（處）</w:t>
            </w:r>
            <w:r w:rsidRPr="00A56066">
              <w:rPr>
                <w:rFonts w:eastAsia="標楷體" w:hAnsi="標楷體"/>
                <w:b/>
              </w:rPr>
              <w:t>帳號之</w:t>
            </w:r>
            <w:r w:rsidR="00E01C49" w:rsidRPr="00A56066">
              <w:rPr>
                <w:rFonts w:eastAsia="標楷體"/>
                <w:b/>
              </w:rPr>
              <w:t>密碼如經修改或忘記密碼，可逕洽國家圖書館</w:t>
            </w:r>
            <w:r w:rsidRPr="00A56066">
              <w:rPr>
                <w:rFonts w:eastAsia="標楷體" w:hint="eastAsia"/>
                <w:b/>
              </w:rPr>
              <w:t>（</w:t>
            </w:r>
            <w:r w:rsidR="00B764F7">
              <w:rPr>
                <w:rFonts w:eastAsia="標楷體" w:hint="eastAsia"/>
                <w:b/>
              </w:rPr>
              <w:t>電子郵件信箱</w:t>
            </w:r>
            <w:r w:rsidR="00E01C49" w:rsidRPr="00A56066">
              <w:rPr>
                <w:rFonts w:eastAsia="標楷體"/>
                <w:b/>
              </w:rPr>
              <w:t>twfellowship@ncl.edu.tw</w:t>
            </w:r>
            <w:r w:rsidRPr="00A56066">
              <w:rPr>
                <w:rFonts w:eastAsia="標楷體" w:hint="eastAsia"/>
                <w:b/>
              </w:rPr>
              <w:t>）</w:t>
            </w:r>
            <w:r>
              <w:rPr>
                <w:rFonts w:eastAsia="標楷體" w:hint="eastAsia"/>
              </w:rPr>
              <w:t>。</w:t>
            </w:r>
          </w:p>
        </w:tc>
      </w:tr>
      <w:tr w:rsidR="00A76B4A" w:rsidRPr="003C06F7" w:rsidTr="00B764F7">
        <w:tc>
          <w:tcPr>
            <w:tcW w:w="1440" w:type="dxa"/>
            <w:vAlign w:val="center"/>
          </w:tcPr>
          <w:p w:rsidR="00A76B4A" w:rsidRPr="003C06F7" w:rsidRDefault="006E4B22" w:rsidP="00BB116B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lastRenderedPageBreak/>
              <w:t>8</w:t>
            </w:r>
            <w:r w:rsidR="009E5D67" w:rsidRPr="003C06F7">
              <w:rPr>
                <w:rFonts w:eastAsia="標楷體" w:hAnsi="標楷體"/>
              </w:rPr>
              <w:t>月</w:t>
            </w:r>
          </w:p>
        </w:tc>
        <w:tc>
          <w:tcPr>
            <w:tcW w:w="1620" w:type="dxa"/>
            <w:vAlign w:val="center"/>
          </w:tcPr>
          <w:p w:rsidR="00A76B4A" w:rsidRPr="003C06F7" w:rsidRDefault="009E5D67" w:rsidP="00BB116B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  <w:r w:rsidRPr="003C06F7">
              <w:rPr>
                <w:rFonts w:eastAsia="標楷體" w:hAnsi="標楷體"/>
              </w:rPr>
              <w:t>本部</w:t>
            </w:r>
          </w:p>
        </w:tc>
        <w:tc>
          <w:tcPr>
            <w:tcW w:w="3780" w:type="dxa"/>
            <w:vAlign w:val="center"/>
          </w:tcPr>
          <w:p w:rsidR="000A2363" w:rsidRDefault="000A2363" w:rsidP="000A2363">
            <w:pPr>
              <w:adjustRightInd w:val="0"/>
              <w:snapToGrid w:val="0"/>
              <w:ind w:left="432" w:hangingChars="180" w:hanging="432"/>
              <w:jc w:val="both"/>
              <w:rPr>
                <w:rFonts w:eastAsia="標楷體" w:hAnsi="標楷體"/>
                <w:color w:val="0000FF"/>
              </w:rPr>
            </w:pPr>
            <w:r>
              <w:rPr>
                <w:rFonts w:eastAsia="標楷體" w:hAnsi="標楷體" w:hint="eastAsia"/>
                <w:color w:val="0000FF"/>
              </w:rPr>
              <w:t>一、</w:t>
            </w:r>
            <w:r w:rsidRPr="000A2363">
              <w:rPr>
                <w:rFonts w:eastAsia="標楷體" w:hAnsi="標楷體" w:hint="eastAsia"/>
                <w:color w:val="0000FF"/>
              </w:rPr>
              <w:t>所有申請案件</w:t>
            </w:r>
            <w:r>
              <w:rPr>
                <w:rFonts w:eastAsia="標楷體" w:hAnsi="標楷體" w:hint="eastAsia"/>
                <w:color w:val="0000FF"/>
              </w:rPr>
              <w:t>，將由本部送請評審委員進行審查評分，其結果續提交本獎助金評審委員會議討論。</w:t>
            </w:r>
          </w:p>
          <w:p w:rsidR="00A76B4A" w:rsidRPr="003C06F7" w:rsidRDefault="000A2363" w:rsidP="00C37A0A">
            <w:pPr>
              <w:adjustRightInd w:val="0"/>
              <w:snapToGrid w:val="0"/>
              <w:ind w:left="432" w:hangingChars="180" w:hanging="432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二、</w:t>
            </w:r>
            <w:r w:rsidR="00C77C12" w:rsidRPr="00C77C12">
              <w:rPr>
                <w:rFonts w:eastAsia="標楷體" w:hAnsi="標楷體" w:hint="eastAsia"/>
              </w:rPr>
              <w:t>預</w:t>
            </w:r>
            <w:r w:rsidR="00551AF9">
              <w:rPr>
                <w:rFonts w:eastAsia="標楷體" w:hAnsi="標楷體" w:hint="eastAsia"/>
              </w:rPr>
              <w:t>訂</w:t>
            </w:r>
            <w:r w:rsidR="00C77C12" w:rsidRPr="00C77C12">
              <w:rPr>
                <w:rFonts w:eastAsia="標楷體" w:hAnsi="標楷體"/>
              </w:rPr>
              <w:t>於</w:t>
            </w:r>
            <w:r w:rsidR="00C77C12" w:rsidRPr="00C77C12">
              <w:rPr>
                <w:rFonts w:eastAsia="標楷體" w:hAnsi="標楷體" w:hint="eastAsia"/>
              </w:rPr>
              <w:t>8</w:t>
            </w:r>
            <w:r w:rsidR="00C77C12" w:rsidRPr="00C77C12">
              <w:rPr>
                <w:rFonts w:eastAsia="標楷體" w:hAnsi="標楷體"/>
              </w:rPr>
              <w:t>月召開</w:t>
            </w:r>
            <w:r>
              <w:rPr>
                <w:rFonts w:eastAsia="標楷體" w:hAnsi="標楷體" w:hint="eastAsia"/>
                <w:color w:val="0000FF"/>
              </w:rPr>
              <w:t>評審委員</w:t>
            </w:r>
            <w:r w:rsidR="00C77C12" w:rsidRPr="00C77C12">
              <w:rPr>
                <w:rFonts w:eastAsia="標楷體" w:hAnsi="標楷體"/>
              </w:rPr>
              <w:t>會議，</w:t>
            </w:r>
            <w:r w:rsidR="00C77C12">
              <w:rPr>
                <w:rFonts w:eastAsia="標楷體" w:hAnsi="標楷體" w:hint="eastAsia"/>
              </w:rPr>
              <w:t>核錄</w:t>
            </w:r>
            <w:r w:rsidR="004B0690">
              <w:rPr>
                <w:rFonts w:eastAsia="標楷體" w:hAnsi="標楷體" w:hint="eastAsia"/>
              </w:rPr>
              <w:t>下（</w:t>
            </w:r>
            <w:r w:rsidR="00086986">
              <w:rPr>
                <w:rFonts w:eastAsia="標楷體" w:hAnsi="標楷體" w:hint="eastAsia"/>
              </w:rPr>
              <w:t>10</w:t>
            </w:r>
            <w:r w:rsidR="00C37A0A">
              <w:rPr>
                <w:rFonts w:eastAsia="標楷體" w:hAnsi="標楷體" w:hint="eastAsia"/>
              </w:rPr>
              <w:t>7</w:t>
            </w:r>
            <w:r w:rsidR="004B0690">
              <w:rPr>
                <w:rFonts w:eastAsia="標楷體" w:hAnsi="標楷體" w:hint="eastAsia"/>
              </w:rPr>
              <w:t>）</w:t>
            </w:r>
            <w:r w:rsidR="00086986">
              <w:rPr>
                <w:rFonts w:eastAsia="標楷體" w:hAnsi="標楷體" w:hint="eastAsia"/>
              </w:rPr>
              <w:t>年度</w:t>
            </w:r>
            <w:r w:rsidR="00D10859">
              <w:rPr>
                <w:rFonts w:eastAsia="標楷體" w:hAnsi="標楷體" w:hint="eastAsia"/>
              </w:rPr>
              <w:t>臺</w:t>
            </w:r>
            <w:r w:rsidR="00086986">
              <w:rPr>
                <w:rFonts w:eastAsia="標楷體" w:hAnsi="標楷體" w:hint="eastAsia"/>
              </w:rPr>
              <w:t>灣獎助金</w:t>
            </w:r>
            <w:r w:rsidR="004B0690">
              <w:rPr>
                <w:rFonts w:eastAsia="標楷體" w:hAnsi="標楷體" w:hint="eastAsia"/>
              </w:rPr>
              <w:t>受獎</w:t>
            </w:r>
            <w:r w:rsidR="00086986">
              <w:rPr>
                <w:rFonts w:eastAsia="標楷體" w:hAnsi="標楷體" w:hint="eastAsia"/>
              </w:rPr>
              <w:t>候選</w:t>
            </w:r>
            <w:r w:rsidR="004B0690">
              <w:rPr>
                <w:rFonts w:eastAsia="標楷體" w:hAnsi="標楷體" w:hint="eastAsia"/>
              </w:rPr>
              <w:t>學</w:t>
            </w:r>
            <w:r w:rsidR="00086986">
              <w:rPr>
                <w:rFonts w:eastAsia="標楷體" w:hAnsi="標楷體" w:hint="eastAsia"/>
              </w:rPr>
              <w:t>人</w:t>
            </w:r>
            <w:r w:rsidR="00CA5BD2">
              <w:rPr>
                <w:rFonts w:eastAsia="標楷體" w:hint="eastAsia"/>
              </w:rPr>
              <w:t>。</w:t>
            </w:r>
          </w:p>
        </w:tc>
        <w:tc>
          <w:tcPr>
            <w:tcW w:w="3420" w:type="dxa"/>
            <w:vAlign w:val="center"/>
          </w:tcPr>
          <w:p w:rsidR="00A76B4A" w:rsidRPr="003C06F7" w:rsidRDefault="00A76B4A" w:rsidP="00634C4B">
            <w:pPr>
              <w:rPr>
                <w:rFonts w:eastAsia="標楷體"/>
              </w:rPr>
            </w:pPr>
          </w:p>
        </w:tc>
      </w:tr>
      <w:tr w:rsidR="003316D2" w:rsidRPr="003C06F7" w:rsidTr="00B764F7">
        <w:tc>
          <w:tcPr>
            <w:tcW w:w="1440" w:type="dxa"/>
            <w:vMerge w:val="restart"/>
            <w:vAlign w:val="center"/>
          </w:tcPr>
          <w:p w:rsidR="003316D2" w:rsidRDefault="003316D2" w:rsidP="007F2A7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  <w:r>
              <w:rPr>
                <w:rFonts w:eastAsia="標楷體" w:hint="eastAsia"/>
              </w:rPr>
              <w:t>月</w:t>
            </w:r>
          </w:p>
          <w:p w:rsidR="003316D2" w:rsidRDefault="003316D2" w:rsidP="007F2A7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至</w:t>
            </w:r>
          </w:p>
          <w:p w:rsidR="003316D2" w:rsidRPr="003C06F7" w:rsidRDefault="003316D2" w:rsidP="007F2A7E">
            <w:pPr>
              <w:jc w:val="center"/>
              <w:rPr>
                <w:rFonts w:eastAsia="標楷體"/>
              </w:rPr>
            </w:pPr>
            <w:r w:rsidRPr="003C06F7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0</w:t>
            </w:r>
            <w:r w:rsidRPr="003C06F7">
              <w:rPr>
                <w:rFonts w:eastAsia="標楷體" w:hAnsi="標楷體"/>
              </w:rPr>
              <w:t>月</w:t>
            </w:r>
          </w:p>
        </w:tc>
        <w:tc>
          <w:tcPr>
            <w:tcW w:w="1620" w:type="dxa"/>
            <w:vAlign w:val="center"/>
          </w:tcPr>
          <w:p w:rsidR="009B6B1D" w:rsidRDefault="009B6B1D" w:rsidP="009B6B1D">
            <w:pPr>
              <w:ind w:leftChars="-45" w:left="-108" w:rightChars="-45" w:right="-108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本部、</w:t>
            </w:r>
          </w:p>
          <w:p w:rsidR="009B6B1D" w:rsidRDefault="009B6B1D" w:rsidP="009B6B1D">
            <w:pPr>
              <w:ind w:leftChars="-45" w:left="-108" w:rightChars="-45" w:right="-108"/>
              <w:jc w:val="center"/>
              <w:rPr>
                <w:rFonts w:eastAsia="標楷體" w:hAnsi="標楷體"/>
              </w:rPr>
            </w:pPr>
            <w:r w:rsidRPr="003C06F7">
              <w:rPr>
                <w:rFonts w:eastAsia="標楷體" w:hAnsi="標楷體"/>
              </w:rPr>
              <w:t>駐外館</w:t>
            </w:r>
            <w:r>
              <w:rPr>
                <w:rFonts w:eastAsia="標楷體" w:hAnsi="標楷體" w:hint="eastAsia"/>
              </w:rPr>
              <w:t>（處）、</w:t>
            </w:r>
          </w:p>
          <w:p w:rsidR="000029A6" w:rsidRPr="003C06F7" w:rsidRDefault="009B6B1D" w:rsidP="009B6B1D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國家圖書館</w:t>
            </w:r>
          </w:p>
        </w:tc>
        <w:tc>
          <w:tcPr>
            <w:tcW w:w="3780" w:type="dxa"/>
            <w:vAlign w:val="center"/>
          </w:tcPr>
          <w:p w:rsidR="00A56066" w:rsidRPr="00CE5E2C" w:rsidRDefault="000A2363" w:rsidP="000A2363">
            <w:pPr>
              <w:ind w:left="432" w:hangingChars="180" w:hanging="43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</w:t>
            </w:r>
            <w:r w:rsidR="00A56066" w:rsidRPr="00CE5E2C">
              <w:rPr>
                <w:rFonts w:eastAsia="標楷體" w:hAnsi="標楷體"/>
              </w:rPr>
              <w:t>、</w:t>
            </w:r>
            <w:r w:rsidR="004B0690" w:rsidRPr="00CE5E2C">
              <w:rPr>
                <w:rFonts w:eastAsia="標楷體"/>
              </w:rPr>
              <w:t>俟奉核定後，</w:t>
            </w:r>
            <w:r w:rsidR="003316D2" w:rsidRPr="00CE5E2C">
              <w:rPr>
                <w:rFonts w:eastAsia="標楷體"/>
              </w:rPr>
              <w:t>通電</w:t>
            </w:r>
            <w:r w:rsidR="00C77C12" w:rsidRPr="00CE5E2C">
              <w:rPr>
                <w:rFonts w:eastAsia="標楷體"/>
              </w:rPr>
              <w:t>駐外館（處）</w:t>
            </w:r>
            <w:r w:rsidR="003316D2" w:rsidRPr="00CE5E2C">
              <w:rPr>
                <w:rFonts w:eastAsia="標楷體"/>
              </w:rPr>
              <w:t>公</w:t>
            </w:r>
            <w:r w:rsidR="00551AF9" w:rsidRPr="00CE5E2C">
              <w:rPr>
                <w:rFonts w:eastAsia="標楷體"/>
              </w:rPr>
              <w:t>布</w:t>
            </w:r>
            <w:r w:rsidR="004B0690" w:rsidRPr="00CE5E2C">
              <w:rPr>
                <w:rFonts w:eastAsia="標楷體"/>
              </w:rPr>
              <w:t>受獎</w:t>
            </w:r>
            <w:r w:rsidR="008818F5" w:rsidRPr="00CE5E2C">
              <w:rPr>
                <w:rFonts w:eastAsia="標楷體"/>
              </w:rPr>
              <w:t>學</w:t>
            </w:r>
            <w:r w:rsidR="00F970E7" w:rsidRPr="00CE5E2C">
              <w:rPr>
                <w:rFonts w:eastAsia="標楷體"/>
              </w:rPr>
              <w:t>人</w:t>
            </w:r>
            <w:r w:rsidR="003316D2" w:rsidRPr="00CE5E2C">
              <w:rPr>
                <w:rFonts w:eastAsia="標楷體"/>
              </w:rPr>
              <w:t>錄取名單。</w:t>
            </w:r>
          </w:p>
          <w:p w:rsidR="00A56066" w:rsidRPr="00CE5E2C" w:rsidRDefault="000A2363" w:rsidP="000A2363">
            <w:pPr>
              <w:ind w:left="432" w:hangingChars="180" w:hanging="43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二</w:t>
            </w:r>
            <w:r w:rsidR="00A56066" w:rsidRPr="00CE5E2C">
              <w:rPr>
                <w:rFonts w:eastAsia="標楷體" w:hAnsi="標楷體"/>
              </w:rPr>
              <w:t>、</w:t>
            </w:r>
            <w:r w:rsidR="00F970E7" w:rsidRPr="00CE5E2C">
              <w:rPr>
                <w:rFonts w:eastAsia="標楷體"/>
              </w:rPr>
              <w:t>另將結果以</w:t>
            </w:r>
            <w:r w:rsidR="00F970E7" w:rsidRPr="00CE5E2C">
              <w:rPr>
                <w:rFonts w:eastAsia="標楷體"/>
              </w:rPr>
              <w:t>e-mail</w:t>
            </w:r>
            <w:r w:rsidR="00F970E7" w:rsidRPr="00CE5E2C">
              <w:rPr>
                <w:rFonts w:eastAsia="標楷體"/>
              </w:rPr>
              <w:t>方式</w:t>
            </w:r>
            <w:r w:rsidR="004B0690" w:rsidRPr="00CE5E2C">
              <w:rPr>
                <w:rFonts w:eastAsia="標楷體"/>
              </w:rPr>
              <w:t>個別通知受獎學</w:t>
            </w:r>
            <w:r w:rsidR="00F970E7" w:rsidRPr="00CE5E2C">
              <w:rPr>
                <w:rFonts w:eastAsia="標楷體"/>
              </w:rPr>
              <w:t>人。</w:t>
            </w:r>
          </w:p>
          <w:p w:rsidR="003316D2" w:rsidRPr="003C06F7" w:rsidRDefault="000A2363" w:rsidP="000A2363">
            <w:pPr>
              <w:ind w:left="432" w:hangingChars="180" w:hanging="432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三</w:t>
            </w:r>
            <w:r w:rsidR="00A56066" w:rsidRPr="00CE5E2C">
              <w:rPr>
                <w:rFonts w:eastAsia="標楷體" w:hAnsi="標楷體"/>
              </w:rPr>
              <w:t>、</w:t>
            </w:r>
            <w:r w:rsidR="004B0690" w:rsidRPr="00CE5E2C">
              <w:rPr>
                <w:rFonts w:eastAsia="標楷體"/>
              </w:rPr>
              <w:t>受獎學人</w:t>
            </w:r>
            <w:r w:rsidR="00F970E7" w:rsidRPr="00CE5E2C">
              <w:rPr>
                <w:rFonts w:eastAsia="標楷體"/>
              </w:rPr>
              <w:t>須</w:t>
            </w:r>
            <w:r w:rsidR="004B0690" w:rsidRPr="00CE5E2C">
              <w:rPr>
                <w:rFonts w:eastAsia="標楷體"/>
              </w:rPr>
              <w:t>於來臺前</w:t>
            </w:r>
            <w:r w:rsidR="00F970E7" w:rsidRPr="00CE5E2C">
              <w:rPr>
                <w:rFonts w:eastAsia="標楷體"/>
              </w:rPr>
              <w:t>取得在臺駐點研究機構同意函並</w:t>
            </w:r>
            <w:r w:rsidR="007C2A56" w:rsidRPr="00CE5E2C">
              <w:rPr>
                <w:rFonts w:eastAsia="標楷體"/>
              </w:rPr>
              <w:t>寄予</w:t>
            </w:r>
            <w:r w:rsidR="00F970E7" w:rsidRPr="00CE5E2C">
              <w:rPr>
                <w:rFonts w:eastAsia="標楷體"/>
              </w:rPr>
              <w:t>國家圖書館</w:t>
            </w:r>
            <w:r w:rsidR="00551AF9" w:rsidRPr="00CE5E2C">
              <w:rPr>
                <w:rFonts w:eastAsia="標楷體"/>
              </w:rPr>
              <w:t>（</w:t>
            </w:r>
            <w:r w:rsidR="00CE5E2C" w:rsidRPr="00CE5E2C">
              <w:rPr>
                <w:rFonts w:eastAsia="標楷體" w:hint="eastAsia"/>
              </w:rPr>
              <w:t>電子郵件信箱</w:t>
            </w:r>
            <w:hyperlink r:id="rId12" w:history="1">
              <w:r w:rsidR="00F970E7" w:rsidRPr="00CE5E2C">
                <w:rPr>
                  <w:rStyle w:val="a4"/>
                  <w:rFonts w:eastAsia="標楷體"/>
                  <w:u w:val="none"/>
                </w:rPr>
                <w:t>twfellowship@ncl.edu.tw</w:t>
              </w:r>
            </w:hyperlink>
            <w:r w:rsidR="00551AF9" w:rsidRPr="00CE5E2C">
              <w:rPr>
                <w:rFonts w:eastAsia="標楷體"/>
              </w:rPr>
              <w:t>）</w:t>
            </w:r>
            <w:r w:rsidR="00D10859" w:rsidRPr="00CE5E2C">
              <w:rPr>
                <w:rFonts w:eastAsia="標楷體"/>
              </w:rPr>
              <w:t>。</w:t>
            </w:r>
          </w:p>
        </w:tc>
        <w:tc>
          <w:tcPr>
            <w:tcW w:w="3420" w:type="dxa"/>
            <w:vAlign w:val="center"/>
          </w:tcPr>
          <w:p w:rsidR="003316D2" w:rsidRPr="003C06F7" w:rsidRDefault="003316D2" w:rsidP="007F2A7E">
            <w:pPr>
              <w:jc w:val="both"/>
              <w:rPr>
                <w:rFonts w:eastAsia="標楷體"/>
              </w:rPr>
            </w:pPr>
          </w:p>
        </w:tc>
      </w:tr>
      <w:tr w:rsidR="003316D2" w:rsidRPr="003C06F7" w:rsidTr="00B764F7">
        <w:tc>
          <w:tcPr>
            <w:tcW w:w="1440" w:type="dxa"/>
            <w:vMerge/>
            <w:vAlign w:val="center"/>
          </w:tcPr>
          <w:p w:rsidR="003316D2" w:rsidRPr="003C06F7" w:rsidRDefault="003316D2" w:rsidP="007F2A7E">
            <w:pPr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:rsidR="00FE6B99" w:rsidRDefault="003316D2" w:rsidP="009B6B1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本部</w:t>
            </w:r>
            <w:r w:rsidR="00FE6B99">
              <w:rPr>
                <w:rFonts w:eastAsia="標楷體" w:hint="eastAsia"/>
              </w:rPr>
              <w:t>、</w:t>
            </w:r>
          </w:p>
          <w:p w:rsidR="003316D2" w:rsidRPr="003C06F7" w:rsidRDefault="003316D2" w:rsidP="009B6B1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國家圖書館</w:t>
            </w:r>
          </w:p>
        </w:tc>
        <w:tc>
          <w:tcPr>
            <w:tcW w:w="3780" w:type="dxa"/>
            <w:vAlign w:val="center"/>
          </w:tcPr>
          <w:p w:rsidR="003316D2" w:rsidRPr="003C06F7" w:rsidRDefault="003316D2" w:rsidP="00BB116B">
            <w:pPr>
              <w:spacing w:beforeLines="50" w:before="180" w:afterLines="50" w:after="180"/>
              <w:jc w:val="both"/>
              <w:rPr>
                <w:rFonts w:eastAsia="標楷體"/>
              </w:rPr>
            </w:pPr>
            <w:r w:rsidRPr="00CA5BD2">
              <w:rPr>
                <w:rFonts w:eastAsia="標楷體" w:hint="eastAsia"/>
              </w:rPr>
              <w:t>公布</w:t>
            </w:r>
            <w:r w:rsidR="004B0690">
              <w:rPr>
                <w:rFonts w:eastAsia="標楷體" w:hint="eastAsia"/>
              </w:rPr>
              <w:t>受獎學</w:t>
            </w:r>
            <w:r w:rsidR="00F970E7">
              <w:rPr>
                <w:rFonts w:eastAsia="標楷體" w:hint="eastAsia"/>
              </w:rPr>
              <w:t>人</w:t>
            </w:r>
            <w:r w:rsidRPr="003C06F7">
              <w:rPr>
                <w:rFonts w:eastAsia="標楷體" w:hAnsi="標楷體"/>
              </w:rPr>
              <w:t>錄取名單</w:t>
            </w:r>
            <w:r>
              <w:rPr>
                <w:rFonts w:eastAsia="標楷體" w:hAnsi="標楷體" w:hint="eastAsia"/>
              </w:rPr>
              <w:t>於</w:t>
            </w:r>
            <w:r w:rsidR="008524B0">
              <w:rPr>
                <w:rFonts w:eastAsia="標楷體" w:hAnsi="標楷體" w:hint="eastAsia"/>
              </w:rPr>
              <w:t>「</w:t>
            </w:r>
            <w:r w:rsidR="00D10859">
              <w:rPr>
                <w:rFonts w:eastAsia="標楷體" w:hAnsi="標楷體" w:hint="eastAsia"/>
              </w:rPr>
              <w:t>臺</w:t>
            </w:r>
            <w:r>
              <w:rPr>
                <w:rFonts w:eastAsia="標楷體" w:hAnsi="標楷體" w:hint="eastAsia"/>
              </w:rPr>
              <w:t>灣獎助金</w:t>
            </w:r>
            <w:r w:rsidR="008524B0">
              <w:rPr>
                <w:rFonts w:eastAsia="標楷體" w:hAnsi="標楷體" w:hint="eastAsia"/>
              </w:rPr>
              <w:t>」</w:t>
            </w:r>
            <w:r>
              <w:rPr>
                <w:rFonts w:eastAsia="標楷體" w:hAnsi="標楷體" w:hint="eastAsia"/>
              </w:rPr>
              <w:t>中英文專屬網頁。</w:t>
            </w:r>
          </w:p>
        </w:tc>
        <w:tc>
          <w:tcPr>
            <w:tcW w:w="3420" w:type="dxa"/>
            <w:vAlign w:val="center"/>
          </w:tcPr>
          <w:p w:rsidR="003316D2" w:rsidRPr="003C06F7" w:rsidRDefault="003316D2" w:rsidP="007F2A7E">
            <w:pPr>
              <w:jc w:val="both"/>
              <w:rPr>
                <w:rFonts w:eastAsia="標楷體"/>
              </w:rPr>
            </w:pPr>
          </w:p>
        </w:tc>
      </w:tr>
      <w:tr w:rsidR="003316D2" w:rsidRPr="003C06F7" w:rsidTr="00B764F7">
        <w:tc>
          <w:tcPr>
            <w:tcW w:w="1440" w:type="dxa"/>
            <w:vAlign w:val="center"/>
          </w:tcPr>
          <w:p w:rsidR="003316D2" w:rsidRPr="003C06F7" w:rsidRDefault="008B6758" w:rsidP="007F2A7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~</w:t>
            </w:r>
          </w:p>
        </w:tc>
        <w:tc>
          <w:tcPr>
            <w:tcW w:w="1620" w:type="dxa"/>
            <w:vAlign w:val="center"/>
          </w:tcPr>
          <w:p w:rsidR="003316D2" w:rsidRPr="003C06F7" w:rsidRDefault="003316D2" w:rsidP="009B6B1D">
            <w:pPr>
              <w:jc w:val="center"/>
              <w:rPr>
                <w:rFonts w:eastAsia="標楷體"/>
              </w:rPr>
            </w:pPr>
            <w:r w:rsidRPr="003C06F7">
              <w:rPr>
                <w:rFonts w:eastAsia="標楷體" w:hAnsi="標楷體"/>
              </w:rPr>
              <w:t>駐外館</w:t>
            </w:r>
            <w:r w:rsidR="009B6B1D">
              <w:rPr>
                <w:rFonts w:eastAsia="標楷體" w:hAnsi="標楷體" w:hint="eastAsia"/>
              </w:rPr>
              <w:t>（</w:t>
            </w:r>
            <w:r w:rsidRPr="003C06F7">
              <w:rPr>
                <w:rFonts w:eastAsia="標楷體" w:hAnsi="標楷體"/>
              </w:rPr>
              <w:t>處</w:t>
            </w:r>
            <w:r w:rsidR="009B6B1D">
              <w:rPr>
                <w:rFonts w:eastAsia="標楷體" w:hAnsi="標楷體" w:hint="eastAsia"/>
              </w:rPr>
              <w:t>）</w:t>
            </w:r>
          </w:p>
        </w:tc>
        <w:tc>
          <w:tcPr>
            <w:tcW w:w="3780" w:type="dxa"/>
            <w:vAlign w:val="center"/>
          </w:tcPr>
          <w:p w:rsidR="003316D2" w:rsidRPr="003C06F7" w:rsidRDefault="00B37A91" w:rsidP="00B37A91">
            <w:pPr>
              <w:ind w:left="432" w:hangingChars="180" w:hanging="432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一、</w:t>
            </w:r>
            <w:r w:rsidR="003316D2" w:rsidRPr="003C06F7">
              <w:rPr>
                <w:rFonts w:eastAsia="標楷體" w:hAnsi="標楷體"/>
              </w:rPr>
              <w:t>核發簽證</w:t>
            </w:r>
            <w:r w:rsidR="00C6262E">
              <w:rPr>
                <w:rFonts w:eastAsia="標楷體" w:hAnsi="標楷體" w:hint="eastAsia"/>
              </w:rPr>
              <w:t>（</w:t>
            </w:r>
            <w:r w:rsidR="003316D2" w:rsidRPr="003C06F7">
              <w:rPr>
                <w:rFonts w:eastAsia="標楷體" w:hAnsi="標楷體"/>
              </w:rPr>
              <w:t>並請註記為</w:t>
            </w:r>
            <w:r w:rsidR="003316D2" w:rsidRPr="003C06F7">
              <w:rPr>
                <w:rFonts w:eastAsia="標楷體"/>
              </w:rPr>
              <w:t xml:space="preserve">Taiwan Fellowship </w:t>
            </w:r>
            <w:r w:rsidR="003316D2" w:rsidRPr="003C06F7">
              <w:rPr>
                <w:rFonts w:eastAsia="標楷體" w:hAnsi="標楷體"/>
              </w:rPr>
              <w:t>學人</w:t>
            </w:r>
            <w:r w:rsidR="00C6262E">
              <w:rPr>
                <w:rFonts w:eastAsia="標楷體" w:hAnsi="標楷體" w:hint="eastAsia"/>
              </w:rPr>
              <w:t>）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3316D2" w:rsidRPr="00BE7C6A" w:rsidRDefault="00B37A91" w:rsidP="00B37A91">
            <w:pPr>
              <w:jc w:val="both"/>
              <w:rPr>
                <w:rFonts w:eastAsia="標楷體"/>
                <w:dstrike/>
              </w:rPr>
            </w:pPr>
            <w:r>
              <w:rPr>
                <w:rFonts w:eastAsia="標楷體" w:hAnsi="標楷體" w:hint="eastAsia"/>
              </w:rPr>
              <w:t>二、</w:t>
            </w:r>
            <w:r w:rsidR="003316D2" w:rsidRPr="003C06F7">
              <w:rPr>
                <w:rFonts w:eastAsia="標楷體" w:hAnsi="標楷體"/>
              </w:rPr>
              <w:t>免收簽證費</w:t>
            </w:r>
            <w:r>
              <w:rPr>
                <w:rFonts w:eastAsia="標楷體" w:hAnsi="標楷體" w:hint="eastAsia"/>
              </w:rPr>
              <w:t>。</w:t>
            </w:r>
          </w:p>
        </w:tc>
        <w:tc>
          <w:tcPr>
            <w:tcW w:w="3420" w:type="dxa"/>
            <w:vAlign w:val="center"/>
          </w:tcPr>
          <w:p w:rsidR="003316D2" w:rsidRPr="003C06F7" w:rsidRDefault="003316D2" w:rsidP="007F2A7E">
            <w:pPr>
              <w:jc w:val="both"/>
              <w:rPr>
                <w:rFonts w:eastAsia="標楷體"/>
              </w:rPr>
            </w:pPr>
            <w:r w:rsidRPr="003C06F7">
              <w:rPr>
                <w:rFonts w:eastAsia="標楷體" w:hAnsi="標楷體"/>
              </w:rPr>
              <w:t>請參閱</w:t>
            </w:r>
            <w:r w:rsidR="008524B0">
              <w:rPr>
                <w:rFonts w:eastAsia="標楷體" w:hAnsi="標楷體" w:hint="eastAsia"/>
              </w:rPr>
              <w:t>「臺灣獎助金」</w:t>
            </w:r>
            <w:r w:rsidRPr="003C06F7">
              <w:rPr>
                <w:rFonts w:eastAsia="標楷體" w:hAnsi="標楷體"/>
              </w:rPr>
              <w:t>作業要點第</w:t>
            </w:r>
            <w:r>
              <w:rPr>
                <w:rFonts w:eastAsia="標楷體" w:hAnsi="標楷體" w:hint="eastAsia"/>
              </w:rPr>
              <w:t>九</w:t>
            </w:r>
            <w:r w:rsidRPr="003C06F7">
              <w:rPr>
                <w:rFonts w:eastAsia="標楷體" w:hAnsi="標楷體"/>
              </w:rPr>
              <w:t>條</w:t>
            </w:r>
            <w:r w:rsidR="00551AF9">
              <w:rPr>
                <w:rFonts w:eastAsia="標楷體" w:hAnsi="標楷體" w:hint="eastAsia"/>
              </w:rPr>
              <w:t>之規定。</w:t>
            </w:r>
          </w:p>
        </w:tc>
      </w:tr>
    </w:tbl>
    <w:p w:rsidR="00A76B4A" w:rsidRPr="003C06F7" w:rsidRDefault="00A76B4A" w:rsidP="00F970E7">
      <w:pPr>
        <w:tabs>
          <w:tab w:val="left" w:pos="-1080"/>
        </w:tabs>
      </w:pPr>
    </w:p>
    <w:sectPr w:rsidR="00A76B4A" w:rsidRPr="003C06F7" w:rsidSect="00FB12E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106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61E" w:rsidRDefault="00F0061E">
      <w:r>
        <w:separator/>
      </w:r>
    </w:p>
  </w:endnote>
  <w:endnote w:type="continuationSeparator" w:id="0">
    <w:p w:rsidR="00F0061E" w:rsidRDefault="00F00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9D" w:rsidRDefault="00856A7E" w:rsidP="009119B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16F9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16F9D" w:rsidRDefault="00C16F9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F9D" w:rsidRDefault="00856A7E" w:rsidP="009119B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16F9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B116B">
      <w:rPr>
        <w:rStyle w:val="a6"/>
        <w:noProof/>
      </w:rPr>
      <w:t>1</w:t>
    </w:r>
    <w:r>
      <w:rPr>
        <w:rStyle w:val="a6"/>
      </w:rPr>
      <w:fldChar w:fldCharType="end"/>
    </w:r>
  </w:p>
  <w:p w:rsidR="00C16F9D" w:rsidRDefault="00D32AB0">
    <w:pPr>
      <w:pStyle w:val="a5"/>
    </w:pPr>
    <w:r>
      <w:rPr>
        <w:rFonts w:hint="eastAsia"/>
      </w:rPr>
      <w:t>RT0352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AB0" w:rsidRDefault="00D32A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61E" w:rsidRDefault="00F0061E">
      <w:r>
        <w:separator/>
      </w:r>
    </w:p>
  </w:footnote>
  <w:footnote w:type="continuationSeparator" w:id="0">
    <w:p w:rsidR="00F0061E" w:rsidRDefault="00F00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AB0" w:rsidRDefault="00D32AB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AB0" w:rsidRDefault="00D32AB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AB0" w:rsidRDefault="00D32AB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531"/>
    <w:multiLevelType w:val="hybridMultilevel"/>
    <w:tmpl w:val="62D2826A"/>
    <w:lvl w:ilvl="0" w:tplc="F9DC209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3A4495E"/>
    <w:multiLevelType w:val="hybridMultilevel"/>
    <w:tmpl w:val="B110239C"/>
    <w:lvl w:ilvl="0" w:tplc="B1F225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ECC556B"/>
    <w:multiLevelType w:val="hybridMultilevel"/>
    <w:tmpl w:val="265A8C66"/>
    <w:lvl w:ilvl="0" w:tplc="9D0A172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11B59B8"/>
    <w:multiLevelType w:val="hybridMultilevel"/>
    <w:tmpl w:val="7F58E846"/>
    <w:lvl w:ilvl="0" w:tplc="DB6E881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24A2872"/>
    <w:multiLevelType w:val="hybridMultilevel"/>
    <w:tmpl w:val="CBBC764A"/>
    <w:lvl w:ilvl="0" w:tplc="6FC440D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A87331F"/>
    <w:multiLevelType w:val="hybridMultilevel"/>
    <w:tmpl w:val="820EE0B6"/>
    <w:lvl w:ilvl="0" w:tplc="5B74CCE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E2C64AC"/>
    <w:multiLevelType w:val="multilevel"/>
    <w:tmpl w:val="A4D89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F6768E5"/>
    <w:multiLevelType w:val="hybridMultilevel"/>
    <w:tmpl w:val="D5629AD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0B"/>
    <w:rsid w:val="000029A6"/>
    <w:rsid w:val="000104E2"/>
    <w:rsid w:val="00011FDE"/>
    <w:rsid w:val="00021D76"/>
    <w:rsid w:val="00022D74"/>
    <w:rsid w:val="00034C09"/>
    <w:rsid w:val="00040F8F"/>
    <w:rsid w:val="00050F21"/>
    <w:rsid w:val="00072C5B"/>
    <w:rsid w:val="000863FD"/>
    <w:rsid w:val="00086986"/>
    <w:rsid w:val="000A2363"/>
    <w:rsid w:val="000B2B65"/>
    <w:rsid w:val="000C10D5"/>
    <w:rsid w:val="000F1996"/>
    <w:rsid w:val="000F42C6"/>
    <w:rsid w:val="00106934"/>
    <w:rsid w:val="001661A8"/>
    <w:rsid w:val="00192B92"/>
    <w:rsid w:val="001A1541"/>
    <w:rsid w:val="001C3787"/>
    <w:rsid w:val="001C53C2"/>
    <w:rsid w:val="001F0CFE"/>
    <w:rsid w:val="00200C37"/>
    <w:rsid w:val="002024EB"/>
    <w:rsid w:val="00212A9E"/>
    <w:rsid w:val="00243A50"/>
    <w:rsid w:val="00256CC0"/>
    <w:rsid w:val="00271578"/>
    <w:rsid w:val="002F2CC7"/>
    <w:rsid w:val="00311294"/>
    <w:rsid w:val="003316D2"/>
    <w:rsid w:val="00352D51"/>
    <w:rsid w:val="003A6AFF"/>
    <w:rsid w:val="003C06F7"/>
    <w:rsid w:val="003C7D96"/>
    <w:rsid w:val="003F0312"/>
    <w:rsid w:val="004061D9"/>
    <w:rsid w:val="004254B3"/>
    <w:rsid w:val="00432ABF"/>
    <w:rsid w:val="00467565"/>
    <w:rsid w:val="004B0690"/>
    <w:rsid w:val="00522EE3"/>
    <w:rsid w:val="00530D0D"/>
    <w:rsid w:val="0053197B"/>
    <w:rsid w:val="0053750E"/>
    <w:rsid w:val="005506AA"/>
    <w:rsid w:val="00551AF9"/>
    <w:rsid w:val="005B5939"/>
    <w:rsid w:val="005B5F2F"/>
    <w:rsid w:val="005C479F"/>
    <w:rsid w:val="005D2737"/>
    <w:rsid w:val="006009B7"/>
    <w:rsid w:val="00615FF8"/>
    <w:rsid w:val="00616FB6"/>
    <w:rsid w:val="00622F18"/>
    <w:rsid w:val="00634C4B"/>
    <w:rsid w:val="00652FE8"/>
    <w:rsid w:val="0067142F"/>
    <w:rsid w:val="006932C2"/>
    <w:rsid w:val="006E0CFC"/>
    <w:rsid w:val="006E4B22"/>
    <w:rsid w:val="006E6AD5"/>
    <w:rsid w:val="0071289E"/>
    <w:rsid w:val="00741A2B"/>
    <w:rsid w:val="00747ECB"/>
    <w:rsid w:val="00761B0B"/>
    <w:rsid w:val="00770100"/>
    <w:rsid w:val="007A115B"/>
    <w:rsid w:val="007C2A56"/>
    <w:rsid w:val="007F2A7E"/>
    <w:rsid w:val="00806956"/>
    <w:rsid w:val="00841D3D"/>
    <w:rsid w:val="008524B0"/>
    <w:rsid w:val="00856A7E"/>
    <w:rsid w:val="0085720B"/>
    <w:rsid w:val="008818F5"/>
    <w:rsid w:val="008A2A59"/>
    <w:rsid w:val="008B0ACC"/>
    <w:rsid w:val="008B196A"/>
    <w:rsid w:val="008B6758"/>
    <w:rsid w:val="008D0478"/>
    <w:rsid w:val="008D20B5"/>
    <w:rsid w:val="008F6880"/>
    <w:rsid w:val="009119B8"/>
    <w:rsid w:val="00913351"/>
    <w:rsid w:val="00922370"/>
    <w:rsid w:val="00935C13"/>
    <w:rsid w:val="00936F6C"/>
    <w:rsid w:val="00940479"/>
    <w:rsid w:val="0096431C"/>
    <w:rsid w:val="00972BB5"/>
    <w:rsid w:val="009A1AFB"/>
    <w:rsid w:val="009B6B1D"/>
    <w:rsid w:val="009B73F0"/>
    <w:rsid w:val="009C1193"/>
    <w:rsid w:val="009E37B0"/>
    <w:rsid w:val="009E5D67"/>
    <w:rsid w:val="00A53C52"/>
    <w:rsid w:val="00A56066"/>
    <w:rsid w:val="00A76B4A"/>
    <w:rsid w:val="00A818E3"/>
    <w:rsid w:val="00B37A91"/>
    <w:rsid w:val="00B7493B"/>
    <w:rsid w:val="00B764F7"/>
    <w:rsid w:val="00BA3A0D"/>
    <w:rsid w:val="00BB116B"/>
    <w:rsid w:val="00BC42FA"/>
    <w:rsid w:val="00BE7C6A"/>
    <w:rsid w:val="00C02B37"/>
    <w:rsid w:val="00C16F9D"/>
    <w:rsid w:val="00C2442C"/>
    <w:rsid w:val="00C37A0A"/>
    <w:rsid w:val="00C55C2B"/>
    <w:rsid w:val="00C6262E"/>
    <w:rsid w:val="00C77C12"/>
    <w:rsid w:val="00CA5BD2"/>
    <w:rsid w:val="00CB1BD6"/>
    <w:rsid w:val="00CE0A80"/>
    <w:rsid w:val="00CE5E2C"/>
    <w:rsid w:val="00D01370"/>
    <w:rsid w:val="00D10859"/>
    <w:rsid w:val="00D2392F"/>
    <w:rsid w:val="00D31861"/>
    <w:rsid w:val="00D32AB0"/>
    <w:rsid w:val="00D37911"/>
    <w:rsid w:val="00D73F48"/>
    <w:rsid w:val="00D7494F"/>
    <w:rsid w:val="00D814AB"/>
    <w:rsid w:val="00D97E0A"/>
    <w:rsid w:val="00DC0F3F"/>
    <w:rsid w:val="00DD097D"/>
    <w:rsid w:val="00DF17C6"/>
    <w:rsid w:val="00E01C49"/>
    <w:rsid w:val="00E3776D"/>
    <w:rsid w:val="00E41F60"/>
    <w:rsid w:val="00F0061E"/>
    <w:rsid w:val="00F073E1"/>
    <w:rsid w:val="00F151D5"/>
    <w:rsid w:val="00F970E7"/>
    <w:rsid w:val="00FB12E0"/>
    <w:rsid w:val="00FE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20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6B4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55C2B"/>
    <w:rPr>
      <w:color w:val="0000FF"/>
      <w:u w:val="single"/>
    </w:rPr>
  </w:style>
  <w:style w:type="paragraph" w:styleId="a5">
    <w:name w:val="footer"/>
    <w:basedOn w:val="a"/>
    <w:rsid w:val="00CA5B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CA5BD2"/>
  </w:style>
  <w:style w:type="paragraph" w:styleId="a7">
    <w:name w:val="header"/>
    <w:basedOn w:val="a"/>
    <w:rsid w:val="00741A2B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20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6B4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55C2B"/>
    <w:rPr>
      <w:color w:val="0000FF"/>
      <w:u w:val="single"/>
    </w:rPr>
  </w:style>
  <w:style w:type="paragraph" w:styleId="a5">
    <w:name w:val="footer"/>
    <w:basedOn w:val="a"/>
    <w:rsid w:val="00CA5B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CA5BD2"/>
  </w:style>
  <w:style w:type="paragraph" w:styleId="a7">
    <w:name w:val="header"/>
    <w:basedOn w:val="a"/>
    <w:rsid w:val="00741A2B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wfellowship@ncl.edu.tw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aiwanfellowship.ncl.edu.tw/manag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taiwanfellowship.ncl.edu.tw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taiwanfellowship.ncl.edu.tw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CDA70-836F-4D98-ACA2-548A6A297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1166</Characters>
  <Application>Microsoft Office Word</Application>
  <DocSecurity>0</DocSecurity>
  <Lines>9</Lines>
  <Paragraphs>2</Paragraphs>
  <ScaleCrop>false</ScaleCrop>
  <Company>mofa</Company>
  <LinksUpToDate>false</LinksUpToDate>
  <CharactersWithSpaces>1368</CharactersWithSpaces>
  <SharedDoc>false</SharedDoc>
  <HLinks>
    <vt:vector size="24" baseType="variant">
      <vt:variant>
        <vt:i4>5832765</vt:i4>
      </vt:variant>
      <vt:variant>
        <vt:i4>9</vt:i4>
      </vt:variant>
      <vt:variant>
        <vt:i4>0</vt:i4>
      </vt:variant>
      <vt:variant>
        <vt:i4>5</vt:i4>
      </vt:variant>
      <vt:variant>
        <vt:lpwstr>mailto:twfellowship@ncl.edu.tw</vt:lpwstr>
      </vt:variant>
      <vt:variant>
        <vt:lpwstr/>
      </vt:variant>
      <vt:variant>
        <vt:i4>1179742</vt:i4>
      </vt:variant>
      <vt:variant>
        <vt:i4>6</vt:i4>
      </vt:variant>
      <vt:variant>
        <vt:i4>0</vt:i4>
      </vt:variant>
      <vt:variant>
        <vt:i4>5</vt:i4>
      </vt:variant>
      <vt:variant>
        <vt:lpwstr>http://taiwanfellowship.ncl.edu.tw/manage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http://taiwanfellowship.ncl.edu.tw/</vt:lpwstr>
      </vt:variant>
      <vt:variant>
        <vt:lpwstr/>
      </vt:variant>
      <vt:variant>
        <vt:i4>7733361</vt:i4>
      </vt:variant>
      <vt:variant>
        <vt:i4>0</vt:i4>
      </vt:variant>
      <vt:variant>
        <vt:i4>0</vt:i4>
      </vt:variant>
      <vt:variant>
        <vt:i4>5</vt:i4>
      </vt:variant>
      <vt:variant>
        <vt:lpwstr>http://taiwanfellowship.ncl.edu.tw/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100年度臺灣獎助金-作業時程表</dc:title>
  <dc:creator>ysliang</dc:creator>
  <cp:lastModifiedBy>user</cp:lastModifiedBy>
  <cp:revision>2</cp:revision>
  <cp:lastPrinted>2017-03-27T10:03:00Z</cp:lastPrinted>
  <dcterms:created xsi:type="dcterms:W3CDTF">2017-04-12T18:34:00Z</dcterms:created>
  <dcterms:modified xsi:type="dcterms:W3CDTF">2017-04-12T18:34:00Z</dcterms:modified>
</cp:coreProperties>
</file>