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F7" w:rsidRDefault="003456F7" w:rsidP="003456F7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201</w:t>
      </w:r>
      <w:r w:rsidR="00387F8F">
        <w:rPr>
          <w:rFonts w:eastAsia="標楷體" w:hint="eastAsia"/>
          <w:sz w:val="36"/>
        </w:rPr>
        <w:t>8</w:t>
      </w:r>
      <w:r>
        <w:rPr>
          <w:rFonts w:eastAsia="標楷體" w:hint="eastAsia"/>
          <w:sz w:val="36"/>
        </w:rPr>
        <w:t>年</w:t>
      </w:r>
      <w:r w:rsidR="00326A0C">
        <w:rPr>
          <w:rFonts w:eastAsia="標楷體" w:hint="eastAsia"/>
          <w:sz w:val="36"/>
        </w:rPr>
        <w:t>僑務委員會</w:t>
      </w:r>
      <w:r>
        <w:rPr>
          <w:rFonts w:eastAsia="標楷體" w:hint="eastAsia"/>
          <w:sz w:val="36"/>
        </w:rPr>
        <w:t>海外華裔青年語文研習班</w:t>
      </w:r>
    </w:p>
    <w:tbl>
      <w:tblPr>
        <w:tblpPr w:leftFromText="180" w:rightFromText="180" w:vertAnchor="page" w:horzAnchor="margin" w:tblpXSpec="center" w:tblpY="2818"/>
        <w:tblW w:w="9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50"/>
        <w:gridCol w:w="1300"/>
        <w:gridCol w:w="2172"/>
        <w:gridCol w:w="595"/>
        <w:gridCol w:w="1224"/>
        <w:gridCol w:w="2585"/>
      </w:tblGrid>
      <w:tr w:rsidR="008157B6" w:rsidRPr="003779E7" w:rsidTr="008157B6">
        <w:trPr>
          <w:cantSplit/>
          <w:trHeight w:val="686"/>
        </w:trPr>
        <w:tc>
          <w:tcPr>
            <w:tcW w:w="1250" w:type="dxa"/>
            <w:tcBorders>
              <w:top w:val="double" w:sz="4" w:space="0" w:color="auto"/>
            </w:tcBorders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期別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辦理時間</w:t>
            </w:r>
          </w:p>
        </w:tc>
        <w:tc>
          <w:tcPr>
            <w:tcW w:w="595" w:type="dxa"/>
            <w:tcBorders>
              <w:top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期</w:t>
            </w:r>
          </w:p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程</w:t>
            </w:r>
          </w:p>
        </w:tc>
        <w:tc>
          <w:tcPr>
            <w:tcW w:w="1224" w:type="dxa"/>
            <w:tcBorders>
              <w:top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員額</w:t>
            </w:r>
          </w:p>
        </w:tc>
        <w:tc>
          <w:tcPr>
            <w:tcW w:w="2585" w:type="dxa"/>
            <w:tcBorders>
              <w:top w:val="double" w:sz="4" w:space="0" w:color="auto"/>
            </w:tcBorders>
          </w:tcPr>
          <w:p w:rsidR="008157B6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備註</w:t>
            </w:r>
          </w:p>
        </w:tc>
      </w:tr>
      <w:tr w:rsidR="008157B6" w:rsidRPr="003779E7" w:rsidTr="008157B6">
        <w:trPr>
          <w:cantSplit/>
          <w:trHeight w:val="847"/>
        </w:trPr>
        <w:tc>
          <w:tcPr>
            <w:tcW w:w="1250" w:type="dxa"/>
            <w:vMerge w:val="restart"/>
            <w:vAlign w:val="center"/>
          </w:tcPr>
          <w:p w:rsidR="008157B6" w:rsidRPr="003779E7" w:rsidRDefault="00FF43D6" w:rsidP="008157B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個別</w:t>
            </w:r>
            <w:r w:rsidR="008157B6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1300" w:type="dxa"/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第</w:t>
            </w:r>
            <w:r w:rsidRPr="003779E7">
              <w:rPr>
                <w:rFonts w:eastAsia="標楷體" w:hint="eastAsia"/>
                <w:sz w:val="28"/>
              </w:rPr>
              <w:t>1</w:t>
            </w:r>
            <w:r w:rsidRPr="003779E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172" w:type="dxa"/>
            <w:vAlign w:val="center"/>
          </w:tcPr>
          <w:p w:rsidR="008157B6" w:rsidRPr="00213C12" w:rsidRDefault="008157B6" w:rsidP="008157B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213C12">
              <w:rPr>
                <w:rFonts w:eastAsia="標楷體" w:hint="eastAsia"/>
                <w:sz w:val="28"/>
              </w:rPr>
              <w:t>1/</w:t>
            </w:r>
            <w:r>
              <w:rPr>
                <w:rFonts w:eastAsia="標楷體" w:hint="eastAsia"/>
                <w:sz w:val="28"/>
              </w:rPr>
              <w:t>3</w:t>
            </w:r>
            <w:r>
              <w:rPr>
                <w:rFonts w:eastAsia="標楷體" w:hint="eastAsia"/>
                <w:sz w:val="28"/>
              </w:rPr>
              <w:t>～</w:t>
            </w:r>
            <w:r w:rsidRPr="00213C12">
              <w:rPr>
                <w:rFonts w:eastAsia="標楷體" w:hint="eastAsia"/>
                <w:sz w:val="28"/>
              </w:rPr>
              <w:t>2/</w:t>
            </w:r>
            <w:r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6</w:t>
            </w:r>
            <w:proofErr w:type="gramStart"/>
            <w:r w:rsidRPr="003779E7">
              <w:rPr>
                <w:rFonts w:eastAsia="標楷體" w:hint="eastAsia"/>
                <w:sz w:val="28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</w:tcBorders>
            <w:vAlign w:val="center"/>
          </w:tcPr>
          <w:p w:rsidR="008157B6" w:rsidRPr="003779E7" w:rsidRDefault="008157B6" w:rsidP="008C7521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</w:rPr>
            </w:pPr>
            <w:r w:rsidRPr="003779E7">
              <w:rPr>
                <w:rFonts w:ascii="標楷體" w:eastAsia="標楷體" w:hAnsi="標楷體" w:hint="eastAsia"/>
              </w:rPr>
              <w:t>全球各</w:t>
            </w:r>
            <w:proofErr w:type="gramStart"/>
            <w:r w:rsidRPr="003779E7">
              <w:rPr>
                <w:rFonts w:ascii="標楷體" w:eastAsia="標楷體" w:hAnsi="標楷體" w:hint="eastAsia"/>
              </w:rPr>
              <w:t>地年滿</w:t>
            </w:r>
            <w:proofErr w:type="gramEnd"/>
            <w:r w:rsidRPr="003779E7">
              <w:rPr>
                <w:rFonts w:ascii="標楷體" w:eastAsia="標楷體" w:hAnsi="標楷體" w:hint="eastAsia"/>
              </w:rPr>
              <w:t>12足歲至未滿24歲華裔青年均可報名</w:t>
            </w:r>
          </w:p>
          <w:p w:rsidR="008157B6" w:rsidRPr="003779E7" w:rsidRDefault="008157B6" w:rsidP="008C7521">
            <w:pPr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</w:rPr>
            </w:pPr>
            <w:r w:rsidRPr="003779E7">
              <w:rPr>
                <w:rFonts w:ascii="標楷體" w:eastAsia="標楷體" w:hAnsi="標楷體" w:hint="eastAsia"/>
              </w:rPr>
              <w:t>第2 期限18足歲至未滿24歲青年報名</w:t>
            </w:r>
          </w:p>
          <w:p w:rsidR="008157B6" w:rsidRPr="003779E7" w:rsidRDefault="008157B6" w:rsidP="008C7521">
            <w:pPr>
              <w:numPr>
                <w:ilvl w:val="0"/>
                <w:numId w:val="3"/>
              </w:numPr>
              <w:spacing w:line="0" w:lineRule="atLeast"/>
              <w:rPr>
                <w:rFonts w:ascii="標楷體" w:hAnsi="標楷體"/>
              </w:rPr>
            </w:pPr>
            <w:r w:rsidRPr="003779E7">
              <w:rPr>
                <w:rFonts w:ascii="標楷體" w:eastAsia="標楷體" w:hAnsi="標楷體" w:hint="eastAsia"/>
              </w:rPr>
              <w:t>第3期（暑期青少年班）限12足歲至未滿18歲青少年報名</w:t>
            </w:r>
          </w:p>
        </w:tc>
      </w:tr>
      <w:tr w:rsidR="008157B6" w:rsidRPr="003779E7" w:rsidTr="00FC39AB">
        <w:trPr>
          <w:cantSplit/>
          <w:trHeight w:val="847"/>
        </w:trPr>
        <w:tc>
          <w:tcPr>
            <w:tcW w:w="1250" w:type="dxa"/>
            <w:vMerge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第</w:t>
            </w:r>
            <w:r w:rsidRPr="003779E7">
              <w:rPr>
                <w:rFonts w:eastAsia="標楷體" w:hint="eastAsia"/>
                <w:sz w:val="28"/>
              </w:rPr>
              <w:t>2</w:t>
            </w:r>
            <w:r w:rsidRPr="003779E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172" w:type="dxa"/>
            <w:vAlign w:val="center"/>
          </w:tcPr>
          <w:p w:rsidR="008157B6" w:rsidRPr="00213C12" w:rsidRDefault="008157B6" w:rsidP="00C124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213C12">
              <w:rPr>
                <w:rFonts w:eastAsia="標楷體" w:hint="eastAsia"/>
                <w:sz w:val="28"/>
              </w:rPr>
              <w:t>7/</w:t>
            </w:r>
            <w:r>
              <w:rPr>
                <w:rFonts w:eastAsia="標楷體" w:hint="eastAsia"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>～</w:t>
            </w:r>
            <w:r>
              <w:rPr>
                <w:rFonts w:eastAsia="標楷體" w:hint="eastAsia"/>
                <w:sz w:val="28"/>
              </w:rPr>
              <w:t>8</w:t>
            </w:r>
            <w:r w:rsidRPr="00213C12"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595" w:type="dxa"/>
            <w:vMerge/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vAlign w:val="center"/>
          </w:tcPr>
          <w:p w:rsidR="008157B6" w:rsidRPr="003779E7" w:rsidRDefault="008157B6" w:rsidP="00363AB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105</w:t>
            </w:r>
          </w:p>
        </w:tc>
        <w:tc>
          <w:tcPr>
            <w:tcW w:w="2585" w:type="dxa"/>
            <w:vMerge/>
            <w:vAlign w:val="center"/>
          </w:tcPr>
          <w:p w:rsidR="008157B6" w:rsidRPr="003779E7" w:rsidRDefault="008157B6" w:rsidP="008C752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8157B6" w:rsidRPr="003779E7" w:rsidTr="00FC39AB">
        <w:trPr>
          <w:cantSplit/>
          <w:trHeight w:val="847"/>
        </w:trPr>
        <w:tc>
          <w:tcPr>
            <w:tcW w:w="1250" w:type="dxa"/>
            <w:vMerge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第</w:t>
            </w:r>
            <w:r w:rsidRPr="003779E7">
              <w:rPr>
                <w:rFonts w:eastAsia="標楷體" w:hint="eastAsia"/>
                <w:sz w:val="28"/>
              </w:rPr>
              <w:t>3</w:t>
            </w:r>
            <w:r w:rsidRPr="003779E7">
              <w:rPr>
                <w:rFonts w:eastAsia="標楷體" w:hint="eastAsia"/>
                <w:sz w:val="28"/>
              </w:rPr>
              <w:t>期</w:t>
            </w:r>
          </w:p>
          <w:p w:rsidR="008157B6" w:rsidRDefault="008157B6" w:rsidP="008C75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79E7">
              <w:rPr>
                <w:rFonts w:eastAsia="標楷體" w:hint="eastAsia"/>
                <w:sz w:val="20"/>
                <w:szCs w:val="20"/>
              </w:rPr>
              <w:t>（</w:t>
            </w:r>
            <w:r w:rsidRPr="003779E7">
              <w:rPr>
                <w:rFonts w:ascii="標楷體" w:eastAsia="標楷體" w:hAnsi="標楷體" w:hint="eastAsia"/>
                <w:sz w:val="20"/>
                <w:szCs w:val="20"/>
              </w:rPr>
              <w:t>暑期</w:t>
            </w:r>
          </w:p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ascii="標楷體" w:eastAsia="標楷體" w:hAnsi="標楷體" w:hint="eastAsia"/>
                <w:sz w:val="20"/>
                <w:szCs w:val="20"/>
              </w:rPr>
              <w:t>青少年班）</w:t>
            </w:r>
          </w:p>
        </w:tc>
        <w:tc>
          <w:tcPr>
            <w:tcW w:w="2172" w:type="dxa"/>
            <w:tcBorders>
              <w:bottom w:val="single" w:sz="6" w:space="0" w:color="auto"/>
            </w:tcBorders>
            <w:vAlign w:val="center"/>
          </w:tcPr>
          <w:p w:rsidR="008157B6" w:rsidRPr="00213C12" w:rsidRDefault="008157B6" w:rsidP="00C124F9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213C12">
              <w:rPr>
                <w:rFonts w:eastAsia="標楷體" w:hint="eastAsia"/>
                <w:sz w:val="28"/>
              </w:rPr>
              <w:t>7/</w:t>
            </w:r>
            <w:r>
              <w:rPr>
                <w:rFonts w:eastAsia="標楷體" w:hint="eastAsia"/>
                <w:sz w:val="28"/>
              </w:rPr>
              <w:t>6</w:t>
            </w:r>
            <w:r>
              <w:rPr>
                <w:rFonts w:eastAsia="標楷體" w:hint="eastAsia"/>
                <w:sz w:val="28"/>
              </w:rPr>
              <w:t>～</w:t>
            </w:r>
            <w:r w:rsidRPr="00213C12">
              <w:rPr>
                <w:rFonts w:eastAsia="標楷體" w:hint="eastAsia"/>
                <w:sz w:val="28"/>
              </w:rPr>
              <w:t>8/1</w:t>
            </w: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tcBorders>
              <w:bottom w:val="single" w:sz="6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220</w:t>
            </w:r>
          </w:p>
        </w:tc>
        <w:tc>
          <w:tcPr>
            <w:tcW w:w="2585" w:type="dxa"/>
            <w:vMerge/>
            <w:tcBorders>
              <w:bottom w:val="single" w:sz="6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8157B6" w:rsidRPr="003779E7" w:rsidTr="008157B6">
        <w:trPr>
          <w:cantSplit/>
          <w:trHeight w:val="848"/>
        </w:trPr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第</w:t>
            </w:r>
            <w:r w:rsidRPr="003779E7">
              <w:rPr>
                <w:rFonts w:eastAsia="標楷體" w:hint="eastAsia"/>
                <w:sz w:val="28"/>
              </w:rPr>
              <w:t>4</w:t>
            </w:r>
            <w:r w:rsidRPr="003779E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8157B6" w:rsidRPr="00213C12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213C12">
              <w:rPr>
                <w:rFonts w:eastAsia="標楷體" w:hint="eastAsia"/>
                <w:sz w:val="28"/>
              </w:rPr>
              <w:t>12/</w:t>
            </w:r>
            <w:r>
              <w:rPr>
                <w:rFonts w:eastAsia="標楷體" w:hint="eastAsia"/>
                <w:sz w:val="28"/>
              </w:rPr>
              <w:t>19</w:t>
            </w:r>
            <w:r>
              <w:rPr>
                <w:rFonts w:eastAsia="標楷體" w:hint="eastAsia"/>
                <w:sz w:val="28"/>
              </w:rPr>
              <w:t>～</w:t>
            </w:r>
          </w:p>
          <w:p w:rsidR="008157B6" w:rsidRPr="00213C12" w:rsidRDefault="008157B6" w:rsidP="00A656C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2019</w:t>
            </w:r>
            <w:r w:rsidRPr="00213C12">
              <w:rPr>
                <w:rFonts w:eastAsia="標楷體" w:hint="eastAsia"/>
                <w:sz w:val="28"/>
              </w:rPr>
              <w:t>/1/</w:t>
            </w: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4</w:t>
            </w:r>
            <w:proofErr w:type="gramStart"/>
            <w:r w:rsidRPr="003779E7">
              <w:rPr>
                <w:rFonts w:eastAsia="標楷體" w:hint="eastAsia"/>
                <w:sz w:val="28"/>
              </w:rPr>
              <w:t>週</w:t>
            </w:r>
            <w:proofErr w:type="gramEnd"/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70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157B6" w:rsidRPr="003779E7" w:rsidTr="00742D3F">
        <w:trPr>
          <w:cantSplit/>
          <w:trHeight w:val="888"/>
        </w:trPr>
        <w:tc>
          <w:tcPr>
            <w:tcW w:w="125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157B6" w:rsidRPr="003779E7" w:rsidRDefault="00FF43D6" w:rsidP="008157B6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各國專</w:t>
            </w:r>
            <w:r w:rsidR="008157B6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130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泰國班</w:t>
            </w:r>
          </w:p>
        </w:tc>
        <w:tc>
          <w:tcPr>
            <w:tcW w:w="217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157B6" w:rsidRPr="00213C12" w:rsidRDefault="008157B6" w:rsidP="00C124F9">
            <w:pPr>
              <w:spacing w:line="560" w:lineRule="exact"/>
              <w:ind w:leftChars="-200" w:left="-480" w:firstLineChars="171" w:firstLine="479"/>
              <w:jc w:val="center"/>
              <w:rPr>
                <w:rFonts w:eastAsia="標楷體"/>
                <w:bCs/>
                <w:position w:val="12"/>
                <w:sz w:val="28"/>
              </w:rPr>
            </w:pPr>
            <w:r w:rsidRPr="00213C12">
              <w:rPr>
                <w:rFonts w:eastAsia="標楷體" w:hint="eastAsia"/>
                <w:bCs/>
                <w:position w:val="12"/>
                <w:sz w:val="28"/>
              </w:rPr>
              <w:t>3/26</w:t>
            </w:r>
            <w:r>
              <w:rPr>
                <w:rFonts w:eastAsia="標楷體" w:hint="eastAsia"/>
                <w:bCs/>
                <w:position w:val="12"/>
                <w:sz w:val="28"/>
              </w:rPr>
              <w:t>～</w:t>
            </w:r>
            <w:r w:rsidRPr="00213C12">
              <w:rPr>
                <w:rFonts w:eastAsia="標楷體" w:hint="eastAsia"/>
                <w:bCs/>
                <w:position w:val="12"/>
                <w:sz w:val="28"/>
              </w:rPr>
              <w:t>5/6</w:t>
            </w:r>
          </w:p>
        </w:tc>
        <w:tc>
          <w:tcPr>
            <w:tcW w:w="59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6</w:t>
            </w:r>
            <w:r w:rsidRPr="003779E7">
              <w:rPr>
                <w:rFonts w:eastAsia="標楷體" w:hint="eastAsia"/>
                <w:sz w:val="28"/>
              </w:rPr>
              <w:t>週</w:t>
            </w:r>
          </w:p>
        </w:tc>
        <w:tc>
          <w:tcPr>
            <w:tcW w:w="122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110</w:t>
            </w:r>
          </w:p>
        </w:tc>
        <w:tc>
          <w:tcPr>
            <w:tcW w:w="258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742D3F" w:rsidRDefault="008157B6" w:rsidP="00742D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79E7">
              <w:rPr>
                <w:rFonts w:ascii="標楷體" w:eastAsia="標楷體" w:hAnsi="標楷體" w:hint="eastAsia"/>
              </w:rPr>
              <w:t>全年參加人數</w:t>
            </w:r>
          </w:p>
          <w:p w:rsidR="008157B6" w:rsidRPr="003779E7" w:rsidRDefault="008157B6" w:rsidP="00742D3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</w:rPr>
              <w:t xml:space="preserve"> 1000</w:t>
            </w:r>
            <w:r w:rsidRPr="003779E7">
              <w:rPr>
                <w:rFonts w:ascii="標楷體" w:eastAsia="標楷體" w:hAnsi="標楷體" w:hint="eastAsia"/>
              </w:rPr>
              <w:t>人</w:t>
            </w:r>
          </w:p>
        </w:tc>
      </w:tr>
      <w:tr w:rsidR="008157B6" w:rsidRPr="003779E7" w:rsidTr="006D2AC9">
        <w:trPr>
          <w:cantSplit/>
          <w:trHeight w:val="888"/>
        </w:trPr>
        <w:tc>
          <w:tcPr>
            <w:tcW w:w="1250" w:type="dxa"/>
            <w:vMerge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菲律賓班</w:t>
            </w:r>
          </w:p>
        </w:tc>
        <w:tc>
          <w:tcPr>
            <w:tcW w:w="21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57B6" w:rsidRPr="00213C12" w:rsidRDefault="008157B6" w:rsidP="00C124F9">
            <w:pPr>
              <w:spacing w:line="560" w:lineRule="exact"/>
              <w:ind w:leftChars="-200" w:left="-480" w:firstLineChars="171" w:firstLine="479"/>
              <w:jc w:val="center"/>
              <w:rPr>
                <w:rFonts w:eastAsia="標楷體"/>
                <w:bCs/>
                <w:position w:val="12"/>
                <w:sz w:val="28"/>
              </w:rPr>
            </w:pPr>
            <w:r w:rsidRPr="00213C12">
              <w:rPr>
                <w:rFonts w:eastAsia="標楷體" w:hint="eastAsia"/>
                <w:bCs/>
                <w:position w:val="12"/>
                <w:sz w:val="28"/>
              </w:rPr>
              <w:t>4/</w:t>
            </w:r>
            <w:r>
              <w:rPr>
                <w:rFonts w:eastAsia="標楷體" w:hint="eastAsia"/>
                <w:bCs/>
                <w:position w:val="12"/>
                <w:sz w:val="28"/>
              </w:rPr>
              <w:t>16</w:t>
            </w:r>
            <w:r>
              <w:rPr>
                <w:rFonts w:eastAsia="標楷體" w:hint="eastAsia"/>
                <w:bCs/>
                <w:position w:val="12"/>
                <w:sz w:val="28"/>
              </w:rPr>
              <w:t>～</w:t>
            </w:r>
            <w:r>
              <w:rPr>
                <w:rFonts w:eastAsia="標楷體" w:hint="eastAsia"/>
                <w:bCs/>
                <w:position w:val="12"/>
                <w:sz w:val="28"/>
              </w:rPr>
              <w:t>5</w:t>
            </w:r>
            <w:r w:rsidRPr="00213C12">
              <w:rPr>
                <w:rFonts w:eastAsia="標楷體" w:hint="eastAsia"/>
                <w:bCs/>
                <w:position w:val="12"/>
                <w:sz w:val="28"/>
              </w:rPr>
              <w:t>/</w:t>
            </w:r>
            <w:r>
              <w:rPr>
                <w:rFonts w:eastAsia="標楷體" w:hint="eastAsia"/>
                <w:bCs/>
                <w:position w:val="12"/>
                <w:sz w:val="28"/>
              </w:rPr>
              <w:t>28</w:t>
            </w:r>
          </w:p>
        </w:tc>
        <w:tc>
          <w:tcPr>
            <w:tcW w:w="595" w:type="dxa"/>
            <w:vMerge/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585" w:type="dxa"/>
            <w:vMerge/>
            <w:vAlign w:val="center"/>
          </w:tcPr>
          <w:p w:rsidR="008157B6" w:rsidRPr="003779E7" w:rsidRDefault="008157B6" w:rsidP="008C7521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8157B6" w:rsidRPr="003779E7" w:rsidTr="006D2AC9">
        <w:trPr>
          <w:cantSplit/>
          <w:trHeight w:val="888"/>
        </w:trPr>
        <w:tc>
          <w:tcPr>
            <w:tcW w:w="1250" w:type="dxa"/>
            <w:vMerge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印尼班</w:t>
            </w:r>
          </w:p>
        </w:tc>
        <w:tc>
          <w:tcPr>
            <w:tcW w:w="217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57B6" w:rsidRPr="003779E7" w:rsidRDefault="008157B6" w:rsidP="007F6595">
            <w:pPr>
              <w:spacing w:line="560" w:lineRule="exact"/>
              <w:ind w:leftChars="-200" w:left="-480" w:firstLineChars="171" w:firstLine="479"/>
              <w:jc w:val="center"/>
              <w:rPr>
                <w:rFonts w:eastAsia="標楷體"/>
                <w:bCs/>
                <w:position w:val="12"/>
                <w:sz w:val="28"/>
              </w:rPr>
            </w:pPr>
            <w:r w:rsidRPr="003779E7">
              <w:rPr>
                <w:rFonts w:eastAsia="標楷體" w:hint="eastAsia"/>
                <w:bCs/>
                <w:position w:val="12"/>
                <w:sz w:val="28"/>
              </w:rPr>
              <w:t>6/</w:t>
            </w:r>
            <w:r w:rsidR="007F6595">
              <w:rPr>
                <w:rFonts w:eastAsia="標楷體" w:hint="eastAsia"/>
                <w:bCs/>
                <w:position w:val="12"/>
                <w:sz w:val="28"/>
              </w:rPr>
              <w:t>15</w:t>
            </w:r>
            <w:r>
              <w:rPr>
                <w:rFonts w:eastAsia="標楷體" w:hint="eastAsia"/>
                <w:bCs/>
                <w:position w:val="12"/>
                <w:sz w:val="28"/>
              </w:rPr>
              <w:t>～</w:t>
            </w:r>
            <w:r w:rsidRPr="003779E7">
              <w:rPr>
                <w:rFonts w:eastAsia="標楷體" w:hint="eastAsia"/>
                <w:bCs/>
                <w:position w:val="12"/>
                <w:sz w:val="28"/>
              </w:rPr>
              <w:t>7/</w:t>
            </w:r>
            <w:r w:rsidR="007F6595">
              <w:rPr>
                <w:rFonts w:eastAsia="標楷體" w:hint="eastAsia"/>
                <w:bCs/>
                <w:position w:val="12"/>
                <w:sz w:val="28"/>
              </w:rPr>
              <w:t>6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4</w:t>
            </w:r>
            <w:proofErr w:type="gramStart"/>
            <w:r w:rsidRPr="003779E7">
              <w:rPr>
                <w:rFonts w:eastAsia="標楷體" w:hint="eastAsia"/>
                <w:sz w:val="28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210</w:t>
            </w:r>
          </w:p>
        </w:tc>
        <w:tc>
          <w:tcPr>
            <w:tcW w:w="2585" w:type="dxa"/>
            <w:vMerge/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157B6" w:rsidRPr="003779E7" w:rsidTr="006D2AC9">
        <w:trPr>
          <w:cantSplit/>
          <w:trHeight w:val="888"/>
        </w:trPr>
        <w:tc>
          <w:tcPr>
            <w:tcW w:w="1250" w:type="dxa"/>
            <w:vMerge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300" w:type="dxa"/>
            <w:tcBorders>
              <w:top w:val="nil"/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3779E7">
              <w:rPr>
                <w:rFonts w:eastAsia="標楷體" w:hint="eastAsia"/>
                <w:kern w:val="0"/>
                <w:sz w:val="28"/>
              </w:rPr>
              <w:t>日本及歐洲地區班</w:t>
            </w:r>
          </w:p>
        </w:tc>
        <w:tc>
          <w:tcPr>
            <w:tcW w:w="2172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157B6" w:rsidRPr="003779E7" w:rsidRDefault="008157B6" w:rsidP="00C124F9">
            <w:pPr>
              <w:spacing w:line="560" w:lineRule="exact"/>
              <w:ind w:leftChars="-200" w:left="-480" w:firstLineChars="171" w:firstLine="479"/>
              <w:jc w:val="center"/>
              <w:rPr>
                <w:rFonts w:eastAsia="標楷體"/>
                <w:bCs/>
                <w:position w:val="12"/>
                <w:sz w:val="28"/>
              </w:rPr>
            </w:pPr>
            <w:r w:rsidRPr="003779E7">
              <w:rPr>
                <w:rFonts w:eastAsia="標楷體" w:hint="eastAsia"/>
                <w:bCs/>
                <w:position w:val="12"/>
                <w:sz w:val="28"/>
              </w:rPr>
              <w:t>7/</w:t>
            </w:r>
            <w:r>
              <w:rPr>
                <w:rFonts w:eastAsia="標楷體" w:hint="eastAsia"/>
                <w:bCs/>
                <w:position w:val="12"/>
                <w:sz w:val="28"/>
              </w:rPr>
              <w:t>16</w:t>
            </w:r>
            <w:r>
              <w:rPr>
                <w:rFonts w:eastAsia="標楷體" w:hint="eastAsia"/>
                <w:bCs/>
                <w:position w:val="12"/>
                <w:sz w:val="28"/>
              </w:rPr>
              <w:t>～</w:t>
            </w:r>
            <w:r w:rsidRPr="003779E7">
              <w:rPr>
                <w:rFonts w:eastAsia="標楷體" w:hint="eastAsia"/>
                <w:bCs/>
                <w:position w:val="12"/>
                <w:sz w:val="28"/>
              </w:rPr>
              <w:t>8/1</w:t>
            </w:r>
            <w:r>
              <w:rPr>
                <w:rFonts w:eastAsia="標楷體" w:hint="eastAsia"/>
                <w:bCs/>
                <w:position w:val="12"/>
                <w:sz w:val="28"/>
              </w:rPr>
              <w:t>2</w:t>
            </w: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50</w:t>
            </w:r>
          </w:p>
        </w:tc>
        <w:tc>
          <w:tcPr>
            <w:tcW w:w="2585" w:type="dxa"/>
            <w:vMerge/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8157B6" w:rsidRPr="003779E7" w:rsidTr="006D2AC9">
        <w:trPr>
          <w:cantSplit/>
          <w:trHeight w:val="888"/>
        </w:trPr>
        <w:tc>
          <w:tcPr>
            <w:tcW w:w="1250" w:type="dxa"/>
            <w:vMerge/>
            <w:tcBorders>
              <w:bottom w:val="double" w:sz="4" w:space="0" w:color="auto"/>
            </w:tcBorders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300" w:type="dxa"/>
            <w:tcBorders>
              <w:top w:val="nil"/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kern w:val="0"/>
                <w:sz w:val="28"/>
              </w:rPr>
            </w:pPr>
            <w:r w:rsidRPr="003779E7">
              <w:rPr>
                <w:rFonts w:eastAsia="標楷體" w:hint="eastAsia"/>
                <w:kern w:val="0"/>
                <w:sz w:val="28"/>
              </w:rPr>
              <w:t>新加坡班</w:t>
            </w:r>
          </w:p>
        </w:tc>
        <w:tc>
          <w:tcPr>
            <w:tcW w:w="2172" w:type="dxa"/>
            <w:tcBorders>
              <w:top w:val="nil"/>
              <w:bottom w:val="double" w:sz="4" w:space="0" w:color="auto"/>
            </w:tcBorders>
            <w:vAlign w:val="center"/>
          </w:tcPr>
          <w:p w:rsidR="008157B6" w:rsidRPr="003779E7" w:rsidRDefault="008157B6" w:rsidP="00C124F9">
            <w:pPr>
              <w:spacing w:line="560" w:lineRule="exact"/>
              <w:ind w:leftChars="-200" w:left="-480" w:firstLineChars="171" w:firstLine="479"/>
              <w:jc w:val="center"/>
              <w:rPr>
                <w:rFonts w:eastAsia="標楷體"/>
                <w:bCs/>
                <w:position w:val="12"/>
                <w:sz w:val="28"/>
              </w:rPr>
            </w:pPr>
            <w:r w:rsidRPr="003779E7">
              <w:rPr>
                <w:rFonts w:eastAsia="標楷體" w:hint="eastAsia"/>
                <w:bCs/>
                <w:position w:val="12"/>
                <w:sz w:val="28"/>
              </w:rPr>
              <w:t>11/1</w:t>
            </w:r>
            <w:r>
              <w:rPr>
                <w:rFonts w:eastAsia="標楷體" w:hint="eastAsia"/>
                <w:bCs/>
                <w:position w:val="12"/>
                <w:sz w:val="28"/>
              </w:rPr>
              <w:t>2</w:t>
            </w:r>
            <w:r>
              <w:rPr>
                <w:rFonts w:eastAsia="標楷體" w:hint="eastAsia"/>
                <w:bCs/>
                <w:position w:val="12"/>
                <w:sz w:val="28"/>
              </w:rPr>
              <w:t>～</w:t>
            </w:r>
            <w:r w:rsidRPr="003779E7">
              <w:rPr>
                <w:rFonts w:eastAsia="標楷體" w:hint="eastAsia"/>
                <w:bCs/>
                <w:position w:val="12"/>
                <w:sz w:val="28"/>
              </w:rPr>
              <w:t>12/</w:t>
            </w:r>
            <w:r>
              <w:rPr>
                <w:rFonts w:eastAsia="標楷體" w:hint="eastAsia"/>
                <w:bCs/>
                <w:position w:val="12"/>
                <w:sz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3</w:t>
            </w:r>
            <w:proofErr w:type="gramStart"/>
            <w:r w:rsidRPr="003779E7">
              <w:rPr>
                <w:rFonts w:eastAsia="標楷體" w:hint="eastAsia"/>
                <w:sz w:val="28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57B6" w:rsidRPr="003779E7" w:rsidRDefault="008157B6" w:rsidP="008C752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779E7">
              <w:rPr>
                <w:rFonts w:eastAsia="標楷體" w:hint="eastAsia"/>
                <w:sz w:val="28"/>
              </w:rPr>
              <w:t>60</w:t>
            </w:r>
          </w:p>
        </w:tc>
        <w:tc>
          <w:tcPr>
            <w:tcW w:w="2585" w:type="dxa"/>
            <w:vMerge/>
            <w:vAlign w:val="center"/>
          </w:tcPr>
          <w:p w:rsidR="008157B6" w:rsidRPr="003779E7" w:rsidRDefault="008157B6" w:rsidP="008C7521">
            <w:pPr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</w:tr>
    </w:tbl>
    <w:p w:rsidR="00882657" w:rsidRDefault="003456F7" w:rsidP="003456F7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開班梯次一覽表</w:t>
      </w:r>
    </w:p>
    <w:p w:rsidR="00B63196" w:rsidRDefault="00B63196" w:rsidP="001E7EA4">
      <w:pPr>
        <w:tabs>
          <w:tab w:val="num" w:pos="540"/>
        </w:tabs>
        <w:spacing w:line="400" w:lineRule="exact"/>
        <w:ind w:left="480" w:hangingChars="200" w:hanging="480"/>
        <w:rPr>
          <w:rFonts w:ascii="標楷體" w:eastAsia="標楷體" w:hAnsi="標楷體"/>
        </w:rPr>
      </w:pPr>
    </w:p>
    <w:p w:rsidR="00882657" w:rsidRDefault="00882657">
      <w:pPr>
        <w:spacing w:line="400" w:lineRule="exact"/>
        <w:ind w:left="480" w:hanging="480"/>
        <w:rPr>
          <w:rFonts w:ascii="標楷體" w:eastAsia="標楷體" w:hAnsi="標楷體"/>
          <w:sz w:val="28"/>
        </w:rPr>
      </w:pPr>
    </w:p>
    <w:sectPr w:rsidR="00882657" w:rsidSect="00932747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F9" w:rsidRDefault="00C124F9">
      <w:r>
        <w:separator/>
      </w:r>
    </w:p>
  </w:endnote>
  <w:endnote w:type="continuationSeparator" w:id="1">
    <w:p w:rsidR="00C124F9" w:rsidRDefault="00C1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F9" w:rsidRDefault="00C124F9">
      <w:r>
        <w:separator/>
      </w:r>
    </w:p>
  </w:footnote>
  <w:footnote w:type="continuationSeparator" w:id="1">
    <w:p w:rsidR="00C124F9" w:rsidRDefault="00C12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70C5"/>
    <w:multiLevelType w:val="hybridMultilevel"/>
    <w:tmpl w:val="AA1C8C2A"/>
    <w:lvl w:ilvl="0" w:tplc="053AF5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A9B3A07"/>
    <w:multiLevelType w:val="hybridMultilevel"/>
    <w:tmpl w:val="9398BE36"/>
    <w:lvl w:ilvl="0" w:tplc="4024F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A35426E"/>
    <w:multiLevelType w:val="hybridMultilevel"/>
    <w:tmpl w:val="54048B7A"/>
    <w:lvl w:ilvl="0" w:tplc="A5206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FE1"/>
    <w:rsid w:val="0000394C"/>
    <w:rsid w:val="000063B4"/>
    <w:rsid w:val="00037C09"/>
    <w:rsid w:val="00053B5F"/>
    <w:rsid w:val="00065502"/>
    <w:rsid w:val="00095833"/>
    <w:rsid w:val="000D2ED5"/>
    <w:rsid w:val="000E6562"/>
    <w:rsid w:val="0010210C"/>
    <w:rsid w:val="00111F03"/>
    <w:rsid w:val="001377B3"/>
    <w:rsid w:val="001647C4"/>
    <w:rsid w:val="00181C0D"/>
    <w:rsid w:val="0019406B"/>
    <w:rsid w:val="001A7721"/>
    <w:rsid w:val="001C0A4E"/>
    <w:rsid w:val="001D595F"/>
    <w:rsid w:val="001E7EA4"/>
    <w:rsid w:val="00207C3A"/>
    <w:rsid w:val="00213C12"/>
    <w:rsid w:val="002158EF"/>
    <w:rsid w:val="002176E5"/>
    <w:rsid w:val="00224659"/>
    <w:rsid w:val="00281E77"/>
    <w:rsid w:val="002F576C"/>
    <w:rsid w:val="00303BB7"/>
    <w:rsid w:val="00326A0C"/>
    <w:rsid w:val="00341B88"/>
    <w:rsid w:val="0034468A"/>
    <w:rsid w:val="00345395"/>
    <w:rsid w:val="003456F7"/>
    <w:rsid w:val="003517A0"/>
    <w:rsid w:val="00363AB9"/>
    <w:rsid w:val="003779E7"/>
    <w:rsid w:val="00385AC9"/>
    <w:rsid w:val="00387F8F"/>
    <w:rsid w:val="003B183C"/>
    <w:rsid w:val="003D2029"/>
    <w:rsid w:val="003D4892"/>
    <w:rsid w:val="004246E4"/>
    <w:rsid w:val="0043570C"/>
    <w:rsid w:val="00437DB0"/>
    <w:rsid w:val="00447DFB"/>
    <w:rsid w:val="00452FDE"/>
    <w:rsid w:val="0047600E"/>
    <w:rsid w:val="004814D7"/>
    <w:rsid w:val="00484AB1"/>
    <w:rsid w:val="00491887"/>
    <w:rsid w:val="004B1501"/>
    <w:rsid w:val="004C2C21"/>
    <w:rsid w:val="004D0EBC"/>
    <w:rsid w:val="004D550B"/>
    <w:rsid w:val="00550A21"/>
    <w:rsid w:val="0056154E"/>
    <w:rsid w:val="00574CE7"/>
    <w:rsid w:val="005A0D54"/>
    <w:rsid w:val="005A3929"/>
    <w:rsid w:val="005A52C5"/>
    <w:rsid w:val="005B1E9E"/>
    <w:rsid w:val="005B6B55"/>
    <w:rsid w:val="005D6D8F"/>
    <w:rsid w:val="0061404F"/>
    <w:rsid w:val="00643D68"/>
    <w:rsid w:val="00647D56"/>
    <w:rsid w:val="006934AE"/>
    <w:rsid w:val="006A051D"/>
    <w:rsid w:val="006B7842"/>
    <w:rsid w:val="00742D3F"/>
    <w:rsid w:val="007A5CA1"/>
    <w:rsid w:val="007F040A"/>
    <w:rsid w:val="007F6595"/>
    <w:rsid w:val="008157B6"/>
    <w:rsid w:val="00833580"/>
    <w:rsid w:val="00833603"/>
    <w:rsid w:val="008360EE"/>
    <w:rsid w:val="008455CE"/>
    <w:rsid w:val="00852C96"/>
    <w:rsid w:val="00861950"/>
    <w:rsid w:val="00882657"/>
    <w:rsid w:val="00890CBF"/>
    <w:rsid w:val="008A3649"/>
    <w:rsid w:val="008B20EE"/>
    <w:rsid w:val="008B2A4C"/>
    <w:rsid w:val="008C7521"/>
    <w:rsid w:val="008E1F05"/>
    <w:rsid w:val="008E2D6A"/>
    <w:rsid w:val="009158A5"/>
    <w:rsid w:val="00932747"/>
    <w:rsid w:val="00970FB6"/>
    <w:rsid w:val="009742C3"/>
    <w:rsid w:val="009A5805"/>
    <w:rsid w:val="009D0082"/>
    <w:rsid w:val="009E1859"/>
    <w:rsid w:val="00A010F3"/>
    <w:rsid w:val="00A02043"/>
    <w:rsid w:val="00A2136A"/>
    <w:rsid w:val="00A47CD3"/>
    <w:rsid w:val="00A656C5"/>
    <w:rsid w:val="00A8499B"/>
    <w:rsid w:val="00AD1964"/>
    <w:rsid w:val="00B05C8D"/>
    <w:rsid w:val="00B212DB"/>
    <w:rsid w:val="00B22A1B"/>
    <w:rsid w:val="00B3436F"/>
    <w:rsid w:val="00B3683B"/>
    <w:rsid w:val="00B56100"/>
    <w:rsid w:val="00B60FE1"/>
    <w:rsid w:val="00B63196"/>
    <w:rsid w:val="00B6390F"/>
    <w:rsid w:val="00C124F9"/>
    <w:rsid w:val="00C411C2"/>
    <w:rsid w:val="00C626AC"/>
    <w:rsid w:val="00D16079"/>
    <w:rsid w:val="00D32FC5"/>
    <w:rsid w:val="00D639A4"/>
    <w:rsid w:val="00D7767A"/>
    <w:rsid w:val="00D80F12"/>
    <w:rsid w:val="00D85788"/>
    <w:rsid w:val="00D85D76"/>
    <w:rsid w:val="00DA39F7"/>
    <w:rsid w:val="00DE31BE"/>
    <w:rsid w:val="00E23922"/>
    <w:rsid w:val="00E437D4"/>
    <w:rsid w:val="00E4455F"/>
    <w:rsid w:val="00E724F3"/>
    <w:rsid w:val="00EA3280"/>
    <w:rsid w:val="00EC2575"/>
    <w:rsid w:val="00EF1F46"/>
    <w:rsid w:val="00F444C4"/>
    <w:rsid w:val="00F568FF"/>
    <w:rsid w:val="00F74C9E"/>
    <w:rsid w:val="00F84AB4"/>
    <w:rsid w:val="00FC3665"/>
    <w:rsid w:val="00FD5CB8"/>
    <w:rsid w:val="00FF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32747"/>
    <w:rPr>
      <w:color w:val="0000FF"/>
      <w:u w:val="single"/>
    </w:rPr>
  </w:style>
  <w:style w:type="character" w:styleId="a4">
    <w:name w:val="FollowedHyperlink"/>
    <w:basedOn w:val="a0"/>
    <w:semiHidden/>
    <w:rsid w:val="00932747"/>
    <w:rPr>
      <w:color w:val="800080"/>
      <w:u w:val="single"/>
    </w:rPr>
  </w:style>
  <w:style w:type="paragraph" w:styleId="a5">
    <w:name w:val="header"/>
    <w:basedOn w:val="a"/>
    <w:semiHidden/>
    <w:rsid w:val="00932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rsid w:val="00932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rsid w:val="00932747"/>
  </w:style>
  <w:style w:type="paragraph" w:styleId="a8">
    <w:name w:val="Body Text"/>
    <w:basedOn w:val="a"/>
    <w:semiHidden/>
    <w:rsid w:val="00932747"/>
    <w:pPr>
      <w:framePr w:hSpace="180" w:wrap="around" w:vAnchor="page" w:hAnchor="margin" w:x="71" w:y="1855"/>
      <w:spacing w:line="0" w:lineRule="atLeast"/>
      <w:jc w:val="both"/>
    </w:pPr>
    <w:rPr>
      <w:rFonts w:eastAsia="標楷體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163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http://www.ocac.gov.tw/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班別</dc:title>
  <dc:creator>keichan</dc:creator>
  <cp:lastModifiedBy>CT0901</cp:lastModifiedBy>
  <cp:revision>4</cp:revision>
  <cp:lastPrinted>2017-10-27T08:52:00Z</cp:lastPrinted>
  <dcterms:created xsi:type="dcterms:W3CDTF">2017-11-07T09:57:00Z</dcterms:created>
  <dcterms:modified xsi:type="dcterms:W3CDTF">2017-11-07T10:42:00Z</dcterms:modified>
</cp:coreProperties>
</file>