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DC8" w:rsidRPr="00F81691" w:rsidRDefault="00687DC8" w:rsidP="00687DC8">
      <w:pPr>
        <w:jc w:val="both"/>
        <w:rPr>
          <w:b/>
          <w:bCs/>
        </w:rPr>
      </w:pPr>
      <w:bookmarkStart w:id="0" w:name="_GoBack"/>
      <w:r w:rsidRPr="00F81691">
        <w:rPr>
          <w:b/>
          <w:bCs/>
        </w:rPr>
        <w:t>Death Certificate Authentication</w:t>
      </w:r>
      <w:bookmarkEnd w:id="0"/>
    </w:p>
    <w:p w:rsidR="00687DC8" w:rsidRPr="00F81691" w:rsidRDefault="00687DC8" w:rsidP="00687DC8">
      <w:pPr>
        <w:jc w:val="both"/>
      </w:pPr>
      <w:r w:rsidRPr="00F81691">
        <w:t>Dated: 8/1/2014</w:t>
      </w:r>
    </w:p>
    <w:p w:rsidR="00687DC8" w:rsidRPr="00F81691" w:rsidRDefault="00687DC8" w:rsidP="00687DC8">
      <w:r w:rsidRPr="00F81691">
        <w:t>1. A completed application form.</w:t>
      </w:r>
    </w:p>
    <w:p w:rsidR="00687DC8" w:rsidRPr="00F81691" w:rsidRDefault="00687DC8" w:rsidP="00687DC8">
      <w:r w:rsidRPr="00F81691">
        <w:t>2. Valid passport of the applicant (will be returned after the original inspection), as well as a photocopy.</w:t>
      </w:r>
    </w:p>
    <w:p w:rsidR="00687DC8" w:rsidRPr="00F81691" w:rsidRDefault="00687DC8" w:rsidP="00687DC8">
      <w:r w:rsidRPr="00F81691">
        <w:t>3. Proof of the relationship between the applicant and the deceased (for example: US birth certificate, ROC household registration or identity card).</w:t>
      </w:r>
    </w:p>
    <w:p w:rsidR="00687DC8" w:rsidRPr="00F81691" w:rsidRDefault="00687DC8" w:rsidP="00687DC8">
      <w:r w:rsidRPr="00F81691">
        <w:t>4. The death certificate, as well as a copy, issued from the Department of Health for the states of New York, New Jersey, Connecticut, and Pennsylvania is needed</w:t>
      </w:r>
      <w:r w:rsidRPr="00F81691">
        <w:rPr>
          <w:b/>
          <w:bCs/>
        </w:rPr>
        <w:t xml:space="preserve"> </w:t>
      </w:r>
      <w:r w:rsidRPr="00F81691">
        <w:rPr>
          <w:bCs/>
        </w:rPr>
        <w:t xml:space="preserve">(The name on the death certificate must match that of the deceased, the date of birth on the death certificate must also match that of the deceased’s passport. If the English name or the date of birth is incorrect, </w:t>
      </w:r>
      <w:r w:rsidRPr="00F81691">
        <w:t>please contact the issuing authority for a correction, otherwise it will not be accepted</w:t>
      </w:r>
      <w:r w:rsidRPr="00F81691">
        <w:rPr>
          <w:bCs/>
        </w:rPr>
        <w:t>).</w:t>
      </w:r>
      <w:r w:rsidRPr="00F81691">
        <w:t xml:space="preserve"> If the death certificate is too old or damaged to a point that it has become illegible, please apply for a new one from the original issuing authority in order to certify its authenticity </w:t>
      </w:r>
    </w:p>
    <w:p w:rsidR="00D0229F" w:rsidRPr="00392F2C" w:rsidRDefault="00687DC8" w:rsidP="00687DC8">
      <w:r w:rsidRPr="00F81691">
        <w:t xml:space="preserve">5. The original ROC (Taiwan) passport of the deceased (will be returned) as well as a copy. </w:t>
      </w:r>
      <w:r w:rsidR="00392F2C">
        <w:rPr>
          <w:bCs/>
        </w:rPr>
        <w:t xml:space="preserve"> </w:t>
      </w:r>
    </w:p>
    <w:sectPr w:rsidR="00D0229F" w:rsidRPr="00392F2C" w:rsidSect="00A92A0D">
      <w:pgSz w:w="12240" w:h="15840" w:code="1"/>
      <w:pgMar w:top="737" w:right="1134"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26E6"/>
    <w:multiLevelType w:val="hybridMultilevel"/>
    <w:tmpl w:val="DCA8A886"/>
    <w:lvl w:ilvl="0" w:tplc="925C5D7C">
      <w:start w:val="1"/>
      <w:numFmt w:val="decimal"/>
      <w:lvlText w:val="%1."/>
      <w:lvlJc w:val="left"/>
      <w:pPr>
        <w:ind w:left="360" w:hanging="360"/>
      </w:pPr>
      <w:rPr>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6F902AFA"/>
    <w:multiLevelType w:val="multilevel"/>
    <w:tmpl w:val="CBE24664"/>
    <w:lvl w:ilvl="0">
      <w:start w:val="1"/>
      <w:numFmt w:val="decimal"/>
      <w:lvlText w:val="%1."/>
      <w:lvlJc w:val="left"/>
      <w:pPr>
        <w:tabs>
          <w:tab w:val="num" w:pos="1211"/>
        </w:tabs>
        <w:ind w:left="1211" w:hanging="360"/>
      </w:pPr>
    </w:lvl>
    <w:lvl w:ilvl="1">
      <w:start w:val="1"/>
      <w:numFmt w:val="decimal"/>
      <w:lvlText w:val="%2."/>
      <w:lvlJc w:val="left"/>
      <w:pPr>
        <w:tabs>
          <w:tab w:val="num" w:pos="1931"/>
        </w:tabs>
        <w:ind w:left="1931" w:hanging="360"/>
      </w:pPr>
    </w:lvl>
    <w:lvl w:ilvl="2">
      <w:start w:val="1"/>
      <w:numFmt w:val="decimal"/>
      <w:lvlText w:val="%3."/>
      <w:lvlJc w:val="left"/>
      <w:pPr>
        <w:tabs>
          <w:tab w:val="num" w:pos="2651"/>
        </w:tabs>
        <w:ind w:left="2651" w:hanging="360"/>
      </w:pPr>
    </w:lvl>
    <w:lvl w:ilvl="3">
      <w:start w:val="1"/>
      <w:numFmt w:val="decimal"/>
      <w:lvlText w:val="%4."/>
      <w:lvlJc w:val="left"/>
      <w:pPr>
        <w:tabs>
          <w:tab w:val="num" w:pos="3371"/>
        </w:tabs>
        <w:ind w:left="3371" w:hanging="360"/>
      </w:p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F2C"/>
    <w:rsid w:val="00392F2C"/>
    <w:rsid w:val="00687DC8"/>
    <w:rsid w:val="00A92A0D"/>
    <w:rsid w:val="00D022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F2C"/>
    <w:pPr>
      <w:spacing w:after="200" w:line="276" w:lineRule="auto"/>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F2C"/>
    <w:pPr>
      <w:spacing w:after="200" w:line="276" w:lineRule="auto"/>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TECO7346</dc:creator>
  <cp:lastModifiedBy>TECO7346</cp:lastModifiedBy>
  <cp:revision>2</cp:revision>
  <dcterms:created xsi:type="dcterms:W3CDTF">2018-01-08T17:06:00Z</dcterms:created>
  <dcterms:modified xsi:type="dcterms:W3CDTF">2018-01-08T17:06:00Z</dcterms:modified>
</cp:coreProperties>
</file>