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80" w:type="dxa"/>
        <w:jc w:val="left"/>
        <w:tblInd w:w="-152" w:type="dxa"/>
        <w:tblBorders>
          <w:top w:val="inset" w:sz="18" w:space="0" w:color="00000A"/>
          <w:left w:val="inset" w:sz="18" w:space="0" w:color="00000A"/>
          <w:bottom w:val="single" w:sz="12" w:space="0" w:color="00000A"/>
          <w:right w:val="single" w:sz="18" w:space="0" w:color="00000A"/>
          <w:insideH w:val="single" w:sz="12" w:space="0" w:color="00000A"/>
          <w:insideV w:val="single" w:sz="18" w:space="0" w:color="00000A"/>
        </w:tblBorders>
        <w:tblCellMar>
          <w:top w:w="0" w:type="dxa"/>
          <w:left w:w="-19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540"/>
        <w:gridCol w:w="865"/>
        <w:gridCol w:w="3814"/>
        <w:gridCol w:w="1482"/>
        <w:gridCol w:w="849"/>
        <w:gridCol w:w="710"/>
        <w:gridCol w:w="2719"/>
      </w:tblGrid>
      <w:tr>
        <w:trPr>
          <w:trHeight w:val="508" w:hRule="atLeast"/>
          <w:cantSplit w:val="true"/>
        </w:trPr>
        <w:tc>
          <w:tcPr>
            <w:tcW w:w="10979" w:type="dxa"/>
            <w:gridSpan w:val="7"/>
            <w:tcBorders>
              <w:top w:val="inset" w:sz="18" w:space="0" w:color="00000A"/>
              <w:left w:val="inset" w:sz="18" w:space="0" w:color="00000A"/>
              <w:bottom w:val="single" w:sz="12" w:space="0" w:color="00000A"/>
              <w:right w:val="single" w:sz="18" w:space="0" w:color="00000A"/>
              <w:insideH w:val="single" w:sz="12" w:space="0" w:color="00000A"/>
              <w:insideV w:val="single" w:sz="18" w:space="0" w:color="00000A"/>
            </w:tcBorders>
            <w:shd w:fill="auto" w:val="clear"/>
            <w:tcMar>
              <w:left w:w="-19" w:type="dxa"/>
            </w:tcMar>
            <w:vAlign w:val="center"/>
          </w:tcPr>
          <w:p>
            <w:pPr>
              <w:pStyle w:val="Normal"/>
              <w:spacing w:lineRule="exact" w:line="500"/>
              <w:jc w:val="left"/>
              <w:rPr>
                <w:rFonts w:eastAsia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b/>
                <w:bCs/>
                <w:sz w:val="32"/>
                <w:szCs w:val="32"/>
              </w:rPr>
              <w:t xml:space="preserve">臺泰法律義務諮詢受理服務申請表 </w:t>
            </w:r>
          </w:p>
        </w:tc>
      </w:tr>
      <w:tr>
        <w:trPr>
          <w:trHeight w:val="728" w:hRule="atLeast"/>
        </w:trPr>
        <w:tc>
          <w:tcPr>
            <w:tcW w:w="1405" w:type="dxa"/>
            <w:gridSpan w:val="2"/>
            <w:tcBorders>
              <w:top w:val="single" w:sz="18" w:space="0" w:color="00000A"/>
              <w:left w:val="inset" w:sz="18" w:space="0" w:color="00000A"/>
              <w:bottom w:val="single" w:sz="12" w:space="0" w:color="00000A"/>
              <w:right w:val="single" w:sz="18" w:space="0" w:color="00000A"/>
              <w:insideH w:val="single" w:sz="12" w:space="0" w:color="00000A"/>
              <w:insideV w:val="single" w:sz="18" w:space="0" w:color="00000A"/>
            </w:tcBorders>
            <w:shd w:fill="auto" w:val="clear"/>
            <w:tcMar>
              <w:left w:w="-19" w:type="dxa"/>
            </w:tcMar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民眾</w:t>
            </w:r>
          </w:p>
          <w:p>
            <w:pPr>
              <w:pStyle w:val="Normal"/>
              <w:spacing w:lineRule="exact" w:line="4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814" w:type="dxa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  <w:insideH w:val="single" w:sz="12" w:space="0" w:color="00000A"/>
              <w:insideV w:val="single" w:sz="18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exact" w:line="44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     □</w:t>
            </w:r>
            <w:r>
              <w:rPr>
                <w:rFonts w:eastAsia="標楷體"/>
                <w:sz w:val="28"/>
                <w:szCs w:val="28"/>
              </w:rPr>
              <w:t>臺灣人民</w:t>
            </w:r>
          </w:p>
          <w:p>
            <w:pPr>
              <w:pStyle w:val="Normal"/>
              <w:spacing w:lineRule="exact" w:line="44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     □</w:t>
            </w:r>
            <w:r>
              <w:rPr>
                <w:rFonts w:eastAsia="標楷體"/>
                <w:sz w:val="28"/>
                <w:szCs w:val="28"/>
              </w:rPr>
              <w:t>泰國人民</w:t>
            </w:r>
          </w:p>
        </w:tc>
        <w:tc>
          <w:tcPr>
            <w:tcW w:w="1482" w:type="dxa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  <w:insideH w:val="single" w:sz="12" w:space="0" w:color="00000A"/>
              <w:insideV w:val="single" w:sz="18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849" w:type="dxa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  <w:insideH w:val="single" w:sz="12" w:space="0" w:color="00000A"/>
              <w:insideV w:val="single" w:sz="18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exact" w:line="4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男</w:t>
            </w:r>
          </w:p>
          <w:p>
            <w:pPr>
              <w:pStyle w:val="Normal"/>
              <w:spacing w:lineRule="exact" w:line="4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710" w:type="dxa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  <w:insideH w:val="single" w:sz="12" w:space="0" w:color="00000A"/>
              <w:insideV w:val="single" w:sz="18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手機號碼</w:t>
            </w:r>
          </w:p>
        </w:tc>
        <w:tc>
          <w:tcPr>
            <w:tcW w:w="2719" w:type="dxa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  <w:insideH w:val="single" w:sz="12" w:space="0" w:color="00000A"/>
              <w:insideV w:val="single" w:sz="18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>
          <w:trHeight w:val="704" w:hRule="atLeast"/>
          <w:cantSplit w:val="true"/>
        </w:trPr>
        <w:tc>
          <w:tcPr>
            <w:tcW w:w="1405" w:type="dxa"/>
            <w:gridSpan w:val="2"/>
            <w:tcBorders>
              <w:top w:val="single" w:sz="18" w:space="0" w:color="00000A"/>
              <w:left w:val="inset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-19" w:type="dxa"/>
            </w:tcMar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Line</w:t>
            </w:r>
            <w:r>
              <w:rPr>
                <w:rFonts w:eastAsia="標楷體"/>
                <w:sz w:val="28"/>
                <w:szCs w:val="28"/>
              </w:rPr>
              <w:t>帳號</w:t>
            </w:r>
          </w:p>
        </w:tc>
        <w:tc>
          <w:tcPr>
            <w:tcW w:w="381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48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exact" w:line="4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電子郵件</w:t>
            </w:r>
          </w:p>
        </w:tc>
        <w:tc>
          <w:tcPr>
            <w:tcW w:w="4278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exact" w:line="4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>
          <w:trHeight w:val="1816" w:hRule="atLeast"/>
          <w:cantSplit w:val="true"/>
        </w:trPr>
        <w:tc>
          <w:tcPr>
            <w:tcW w:w="540" w:type="dxa"/>
            <w:vMerge w:val="restart"/>
            <w:tcBorders>
              <w:top w:val="single" w:sz="4" w:space="0" w:color="00000A"/>
              <w:left w:val="inset" w:sz="18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19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請</w:t>
            </w:r>
          </w:p>
          <w:p>
            <w:pPr>
              <w:pStyle w:val="Normal"/>
              <w:spacing w:lineRule="exact" w:line="40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</w:r>
          </w:p>
          <w:p>
            <w:pPr>
              <w:pStyle w:val="Normal"/>
              <w:spacing w:lineRule="exact" w:line="40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求</w:t>
            </w:r>
          </w:p>
          <w:p>
            <w:pPr>
              <w:pStyle w:val="Normal"/>
              <w:spacing w:lineRule="exact" w:line="40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</w:r>
          </w:p>
          <w:p>
            <w:pPr>
              <w:pStyle w:val="Normal"/>
              <w:spacing w:lineRule="exact" w:line="40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服</w:t>
            </w:r>
          </w:p>
          <w:p>
            <w:pPr>
              <w:pStyle w:val="Normal"/>
              <w:spacing w:lineRule="exact" w:line="40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</w:r>
          </w:p>
          <w:p>
            <w:pPr>
              <w:pStyle w:val="Normal"/>
              <w:spacing w:lineRule="exact" w:line="40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務</w:t>
            </w:r>
          </w:p>
          <w:p>
            <w:pPr>
              <w:pStyle w:val="Normal"/>
              <w:spacing w:lineRule="exact" w:line="40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</w:r>
          </w:p>
          <w:p>
            <w:pPr>
              <w:pStyle w:val="Normal"/>
              <w:spacing w:lineRule="exact" w:line="40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事</w:t>
            </w:r>
          </w:p>
          <w:p>
            <w:pPr>
              <w:pStyle w:val="Normal"/>
              <w:spacing w:lineRule="exact" w:line="40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</w:r>
          </w:p>
          <w:p>
            <w:pPr>
              <w:pStyle w:val="Normal"/>
              <w:spacing w:lineRule="exact" w:line="40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項</w:t>
            </w:r>
          </w:p>
        </w:tc>
        <w:tc>
          <w:tcPr>
            <w:tcW w:w="10439" w:type="dxa"/>
            <w:gridSpan w:val="6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問題摘要：</w:t>
            </w:r>
          </w:p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>
          <w:trHeight w:val="849" w:hRule="atLeast"/>
          <w:cantSplit w:val="true"/>
        </w:trPr>
        <w:tc>
          <w:tcPr>
            <w:tcW w:w="540" w:type="dxa"/>
            <w:vMerge w:val="continue"/>
            <w:tcBorders>
              <w:top w:val="single" w:sz="4" w:space="0" w:color="00000A"/>
              <w:left w:val="inset" w:sz="18" w:space="0" w:color="00000A"/>
              <w:bottom w:val="single" w:sz="12" w:space="0" w:color="000001"/>
              <w:right w:val="single" w:sz="18" w:space="0" w:color="00000A"/>
              <w:insideH w:val="single" w:sz="12" w:space="0" w:color="000001"/>
              <w:insideV w:val="single" w:sz="18" w:space="0" w:color="00000A"/>
            </w:tcBorders>
            <w:shd w:fill="auto" w:val="clear"/>
            <w:tcMar>
              <w:left w:w="-19" w:type="dxa"/>
            </w:tcMar>
          </w:tcPr>
          <w:p>
            <w:pPr>
              <w:pStyle w:val="Normal"/>
              <w:spacing w:lineRule="exact" w:line="4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0439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性質    □跨國法律問題    □臺灣法律問題    □泰國法律問題</w:t>
            </w:r>
          </w:p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類型    □刑事事件        □民事事件        □行政救濟        □其他 </w:t>
            </w:r>
          </w:p>
        </w:tc>
      </w:tr>
      <w:tr>
        <w:trPr>
          <w:trHeight w:val="4430" w:hRule="atLeast"/>
          <w:cantSplit w:val="true"/>
        </w:trPr>
        <w:tc>
          <w:tcPr>
            <w:tcW w:w="540" w:type="dxa"/>
            <w:tcBorders>
              <w:top w:val="single" w:sz="12" w:space="0" w:color="000001"/>
              <w:left w:val="inset" w:sz="18" w:space="0" w:color="00000A"/>
              <w:bottom w:val="inset" w:sz="18" w:space="0" w:color="00000A"/>
              <w:right w:val="single" w:sz="18" w:space="0" w:color="00000A"/>
              <w:insideH w:val="inset" w:sz="18" w:space="0" w:color="00000A"/>
              <w:insideV w:val="single" w:sz="18" w:space="0" w:color="00000A"/>
            </w:tcBorders>
            <w:shd w:fill="auto" w:val="clear"/>
            <w:tcMar>
              <w:left w:w="-19" w:type="dxa"/>
            </w:tcMar>
          </w:tcPr>
          <w:p>
            <w:pPr>
              <w:pStyle w:val="Normal"/>
              <w:spacing w:lineRule="exact" w:line="44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</w:r>
          </w:p>
          <w:p>
            <w:pPr>
              <w:pStyle w:val="Normal"/>
              <w:spacing w:lineRule="exact" w:line="44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解</w:t>
            </w:r>
          </w:p>
          <w:p>
            <w:pPr>
              <w:pStyle w:val="Normal"/>
              <w:spacing w:lineRule="exact" w:line="44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</w:r>
          </w:p>
          <w:p>
            <w:pPr>
              <w:pStyle w:val="Normal"/>
              <w:spacing w:lineRule="exact" w:line="44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</w:r>
          </w:p>
          <w:p>
            <w:pPr>
              <w:pStyle w:val="Normal"/>
              <w:spacing w:lineRule="exact" w:line="44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答</w:t>
            </w:r>
          </w:p>
          <w:p>
            <w:pPr>
              <w:pStyle w:val="Normal"/>
              <w:spacing w:lineRule="exact" w:line="44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</w:r>
          </w:p>
          <w:p>
            <w:pPr>
              <w:pStyle w:val="Normal"/>
              <w:spacing w:lineRule="exact" w:line="44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</w:r>
          </w:p>
          <w:p>
            <w:pPr>
              <w:pStyle w:val="Normal"/>
              <w:spacing w:lineRule="exact" w:line="44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情</w:t>
            </w:r>
          </w:p>
          <w:p>
            <w:pPr>
              <w:pStyle w:val="Normal"/>
              <w:spacing w:lineRule="exact" w:line="44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</w:r>
          </w:p>
          <w:p>
            <w:pPr>
              <w:pStyle w:val="Normal"/>
              <w:spacing w:lineRule="exact" w:line="44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</w:r>
          </w:p>
          <w:p>
            <w:pPr>
              <w:pStyle w:val="Normal"/>
              <w:spacing w:lineRule="exact" w:line="4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形</w:t>
            </w:r>
          </w:p>
        </w:tc>
        <w:tc>
          <w:tcPr>
            <w:tcW w:w="10439" w:type="dxa"/>
            <w:gridSpan w:val="6"/>
            <w:tcBorders>
              <w:top w:val="single" w:sz="18" w:space="0" w:color="00000A"/>
              <w:left w:val="single" w:sz="18" w:space="0" w:color="00000A"/>
              <w:bottom w:val="inset" w:sz="18" w:space="0" w:color="00000A"/>
              <w:right w:val="single" w:sz="18" w:space="0" w:color="00000A"/>
              <w:insideH w:val="inset" w:sz="18" w:space="0" w:color="00000A"/>
              <w:insideV w:val="single" w:sz="18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解答摘要：</w:t>
            </w:r>
          </w:p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Normal"/>
              <w:spacing w:lineRule="exact" w:line="4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exact" w:line="440"/>
              <w:ind w:left="332" w:hanging="33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已解決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32" w:leader="none"/>
              </w:tabs>
              <w:spacing w:lineRule="exact" w:line="440"/>
              <w:ind w:left="360" w:right="-367" w:hanging="3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將由本律師後續處理（方式：                                           ）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32" w:leader="none"/>
              </w:tabs>
              <w:spacing w:lineRule="exact" w:line="440"/>
              <w:ind w:left="360" w:right="58" w:hanging="3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請安排其他義務律師處理（原因：                                   ）</w:t>
            </w:r>
          </w:p>
        </w:tc>
      </w:tr>
    </w:tbl>
    <w:p>
      <w:pPr>
        <w:pStyle w:val="Normal"/>
        <w:pBdr/>
        <w:spacing w:lineRule="exact" w:line="440" w:before="0" w:after="180"/>
        <w:ind w:left="-1" w:hanging="179"/>
        <w:rPr/>
      </w:pPr>
      <w:r>
        <w:rPr>
          <w:rFonts w:eastAsia="標楷體"/>
          <w:b/>
          <w:sz w:val="28"/>
          <w:szCs w:val="28"/>
        </w:rPr>
        <w:t>義務律師簽名：                         填表時間：    年   月   日   時  分</w:t>
      </w:r>
    </w:p>
    <w:sectPr>
      <w:footerReference w:type="default" r:id="rId2"/>
      <w:type w:val="nextPage"/>
      <w:pgSz w:w="11906" w:h="16838"/>
      <w:pgMar w:left="567" w:right="567" w:header="0" w:top="567" w:footer="992" w:bottom="1049" w:gutter="0"/>
      <w:pgNumType w:fmt="decimal"/>
      <w:formProt w:val="false"/>
      <w:titlePg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Arial">
    <w:charset w:val="88"/>
    <w:family w:val="roman"/>
    <w:pitch w:val="variable"/>
  </w:font>
  <w:font w:name="標楷體">
    <w:charset w:val="01"/>
    <w:family w:val="script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訊框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9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9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default"/>
        <w:sz w:val="28"/>
        <w:rFonts w:cs="Times New Roman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ListLabel1">
    <w:name w:val="ListLabel 1"/>
    <w:qFormat/>
    <w:rPr>
      <w:rFonts w:eastAsia="標楷體" w:cs="Times New Roman"/>
    </w:rPr>
  </w:style>
  <w:style w:type="character" w:styleId="ListLabel2">
    <w:name w:val="ListLabel 2"/>
    <w:qFormat/>
    <w:rPr>
      <w:rFonts w:eastAsia="標楷體" w:cs="Times New Roman"/>
      <w:sz w:val="28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semiHidden/>
    <w:qFormat/>
    <w:rsid w:val="00004a1e"/>
    <w:pPr/>
    <w:rPr>
      <w:rFonts w:ascii="Arial" w:hAnsi="Arial"/>
      <w:sz w:val="18"/>
      <w:szCs w:val="18"/>
    </w:rPr>
  </w:style>
  <w:style w:type="paragraph" w:styleId="Style20">
    <w:name w:val="訊框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LibreOffice/5.3.7.2$Windows_X86_64 LibreOffice_project/6b8ed514a9f8b44d37a1b96673cbbdd077e24059</Application>
  <Pages>1</Pages>
  <Words>163</Words>
  <Characters>166</Characters>
  <CharactersWithSpaces>357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2018-07-05T09:37:00Z</dcterms:created>
  <dc:creator>2126_盧正愷</dc:creator>
  <dc:description/>
  <dc:language>zh-TW</dc:language>
  <cp:lastModifiedBy>teco</cp:lastModifiedBy>
  <cp:lastPrinted>2018-02-05T04:59:00Z</cp:lastPrinted>
  <dcterms:modified xsi:type="dcterms:W3CDTF">2018-07-05T09:37:00Z</dcterms:modified>
  <cp:revision>2</cp:revision>
  <dc:subject/>
  <dc:title>海基會律師志工受理民眾申請法律諮詢服務事項紀錄表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